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51009" w14:textId="12EEDF7E" w:rsidR="008315DD" w:rsidRDefault="00364F45" w:rsidP="008315DD">
      <w:pPr>
        <w:rPr>
          <w:rFonts w:ascii="Arial" w:hAnsi="Arial" w:cs="Arial"/>
          <w:b/>
          <w:bCs/>
          <w:color w:val="333333"/>
          <w:sz w:val="22"/>
          <w:szCs w:val="22"/>
          <w:shd w:val="clear" w:color="auto" w:fill="FFFFFF"/>
          <w:lang w:val="en-GB"/>
        </w:rPr>
      </w:pPr>
      <w:r>
        <w:rPr>
          <w:rFonts w:ascii="Arial" w:hAnsi="Arial" w:cs="Arial"/>
          <w:b/>
          <w:bCs/>
          <w:color w:val="333333"/>
          <w:sz w:val="22"/>
          <w:szCs w:val="22"/>
          <w:shd w:val="clear" w:color="auto" w:fill="FFFFFF"/>
          <w:lang w:val="en-GB"/>
        </w:rPr>
        <w:t>F</w:t>
      </w:r>
      <w:r w:rsidR="005E18DA">
        <w:rPr>
          <w:rFonts w:ascii="Arial" w:hAnsi="Arial" w:cs="Arial"/>
          <w:b/>
          <w:bCs/>
          <w:color w:val="333333"/>
          <w:sz w:val="22"/>
          <w:szCs w:val="22"/>
          <w:shd w:val="clear" w:color="auto" w:fill="FFFFFF"/>
          <w:lang w:val="en-GB"/>
        </w:rPr>
        <w:t xml:space="preserve">ace to </w:t>
      </w:r>
      <w:r w:rsidR="008315DD">
        <w:rPr>
          <w:rFonts w:ascii="Arial" w:hAnsi="Arial" w:cs="Arial"/>
          <w:b/>
          <w:bCs/>
          <w:color w:val="333333"/>
          <w:sz w:val="22"/>
          <w:szCs w:val="22"/>
          <w:shd w:val="clear" w:color="auto" w:fill="FFFFFF"/>
          <w:lang w:val="en-GB"/>
        </w:rPr>
        <w:t xml:space="preserve">workshops </w:t>
      </w:r>
    </w:p>
    <w:p w14:paraId="499A9DEB" w14:textId="77777777" w:rsidR="007400EA" w:rsidRPr="008315DD" w:rsidRDefault="007400EA" w:rsidP="008315DD">
      <w:pPr>
        <w:rPr>
          <w:rFonts w:ascii="Arial" w:hAnsi="Arial" w:cs="Arial"/>
          <w:color w:val="333333"/>
          <w:sz w:val="22"/>
          <w:szCs w:val="22"/>
          <w:shd w:val="clear" w:color="auto" w:fill="FFFFFF"/>
        </w:rPr>
      </w:pPr>
    </w:p>
    <w:p w14:paraId="46CC01D8" w14:textId="10BF213A" w:rsidR="00347E5E" w:rsidRDefault="00364F45" w:rsidP="008315DD">
      <w:pPr>
        <w:rPr>
          <w:rFonts w:ascii="Arial" w:hAnsi="Arial" w:cs="Arial"/>
          <w:color w:val="333333"/>
          <w:sz w:val="22"/>
          <w:szCs w:val="22"/>
          <w:shd w:val="clear" w:color="auto" w:fill="FFFFFF"/>
        </w:rPr>
      </w:pPr>
      <w:r>
        <w:rPr>
          <w:rFonts w:ascii="Arial" w:hAnsi="Arial" w:cs="Arial"/>
          <w:color w:val="333333"/>
          <w:sz w:val="22"/>
          <w:szCs w:val="22"/>
          <w:shd w:val="clear" w:color="auto" w:fill="FFFFFF"/>
        </w:rPr>
        <w:t>We still have some spaces for our upcoming full day workshops taking place in the region</w:t>
      </w:r>
      <w:r w:rsidR="00347E5E">
        <w:rPr>
          <w:rFonts w:ascii="Arial" w:hAnsi="Arial" w:cs="Arial"/>
          <w:color w:val="333333"/>
          <w:sz w:val="22"/>
          <w:szCs w:val="22"/>
          <w:shd w:val="clear" w:color="auto" w:fill="FFFFFF"/>
        </w:rPr>
        <w:t xml:space="preserve"> which aim to update </w:t>
      </w:r>
      <w:r w:rsidR="00547CFE">
        <w:rPr>
          <w:rFonts w:ascii="Arial" w:hAnsi="Arial" w:cs="Arial"/>
          <w:color w:val="333333"/>
          <w:sz w:val="22"/>
          <w:szCs w:val="22"/>
          <w:shd w:val="clear" w:color="auto" w:fill="FFFFFF"/>
        </w:rPr>
        <w:t xml:space="preserve">key </w:t>
      </w:r>
      <w:r w:rsidR="004F49CC">
        <w:rPr>
          <w:rFonts w:ascii="Arial" w:hAnsi="Arial" w:cs="Arial"/>
          <w:color w:val="333333"/>
          <w:sz w:val="22"/>
          <w:szCs w:val="22"/>
          <w:shd w:val="clear" w:color="auto" w:fill="FFFFFF"/>
        </w:rPr>
        <w:t>clinical assessment and examination skills and include a guest medic</w:t>
      </w:r>
      <w:r w:rsidR="007772EA">
        <w:rPr>
          <w:rFonts w:ascii="Arial" w:hAnsi="Arial" w:cs="Arial"/>
          <w:color w:val="333333"/>
          <w:sz w:val="22"/>
          <w:szCs w:val="22"/>
          <w:shd w:val="clear" w:color="auto" w:fill="FFFFFF"/>
        </w:rPr>
        <w:t>al</w:t>
      </w:r>
      <w:r w:rsidR="004F49CC">
        <w:rPr>
          <w:rFonts w:ascii="Arial" w:hAnsi="Arial" w:cs="Arial"/>
          <w:color w:val="333333"/>
          <w:sz w:val="22"/>
          <w:szCs w:val="22"/>
          <w:shd w:val="clear" w:color="auto" w:fill="FFFFFF"/>
        </w:rPr>
        <w:t xml:space="preserve"> speake</w:t>
      </w:r>
      <w:r w:rsidR="00547CFE">
        <w:rPr>
          <w:rFonts w:ascii="Arial" w:hAnsi="Arial" w:cs="Arial"/>
          <w:color w:val="333333"/>
          <w:sz w:val="22"/>
          <w:szCs w:val="22"/>
          <w:shd w:val="clear" w:color="auto" w:fill="FFFFFF"/>
        </w:rPr>
        <w:t>r</w:t>
      </w:r>
      <w:r w:rsidR="00F201AC">
        <w:rPr>
          <w:rFonts w:ascii="Arial" w:hAnsi="Arial" w:cs="Arial"/>
          <w:color w:val="333333"/>
          <w:sz w:val="22"/>
          <w:szCs w:val="22"/>
          <w:shd w:val="clear" w:color="auto" w:fill="FFFFFF"/>
        </w:rPr>
        <w:t>.</w:t>
      </w:r>
    </w:p>
    <w:p w14:paraId="20A6418F" w14:textId="77777777" w:rsidR="00347E5E" w:rsidRDefault="00347E5E" w:rsidP="008315DD">
      <w:pPr>
        <w:rPr>
          <w:rFonts w:ascii="Arial" w:hAnsi="Arial" w:cs="Arial"/>
          <w:color w:val="333333"/>
          <w:sz w:val="22"/>
          <w:szCs w:val="22"/>
          <w:shd w:val="clear" w:color="auto" w:fill="FFFFFF"/>
        </w:rPr>
      </w:pPr>
    </w:p>
    <w:p w14:paraId="05879818" w14:textId="38180FFF" w:rsidR="00347E5E" w:rsidRPr="008A7597" w:rsidRDefault="000D00EC" w:rsidP="008A7597">
      <w:pPr>
        <w:pStyle w:val="ListParagraph"/>
        <w:numPr>
          <w:ilvl w:val="0"/>
          <w:numId w:val="12"/>
        </w:numPr>
        <w:rPr>
          <w:rFonts w:ascii="Arial" w:hAnsi="Arial" w:cs="Arial"/>
          <w:color w:val="333333"/>
          <w:shd w:val="clear" w:color="auto" w:fill="FFFFFF"/>
        </w:rPr>
      </w:pPr>
      <w:hyperlink r:id="rId11" w:history="1">
        <w:r w:rsidRPr="008A7597">
          <w:rPr>
            <w:rStyle w:val="Hyperlink"/>
            <w:rFonts w:ascii="Arial" w:hAnsi="Arial" w:cs="Arial"/>
            <w:shd w:val="clear" w:color="auto" w:fill="FFFFFF"/>
          </w:rPr>
          <w:t>Respiratory clinical assessment skills</w:t>
        </w:r>
      </w:hyperlink>
      <w:r w:rsidR="00347E5E">
        <w:t xml:space="preserve"> </w:t>
      </w:r>
      <w:r w:rsidRPr="008A7597">
        <w:rPr>
          <w:rFonts w:ascii="Arial" w:hAnsi="Arial" w:cs="Arial"/>
          <w:color w:val="333333"/>
          <w:shd w:val="clear" w:color="auto" w:fill="FFFFFF"/>
        </w:rPr>
        <w:t xml:space="preserve"> </w:t>
      </w:r>
      <w:r w:rsidR="00347E5E" w:rsidRPr="008A7597">
        <w:rPr>
          <w:rFonts w:ascii="Arial" w:hAnsi="Arial" w:cs="Arial"/>
          <w:color w:val="333333"/>
          <w:shd w:val="clear" w:color="auto" w:fill="FFFFFF"/>
        </w:rPr>
        <w:t>Sunday 17</w:t>
      </w:r>
      <w:r w:rsidR="00347E5E" w:rsidRPr="008A7597">
        <w:rPr>
          <w:rFonts w:ascii="Arial" w:hAnsi="Arial" w:cs="Arial"/>
          <w:color w:val="333333"/>
          <w:shd w:val="clear" w:color="auto" w:fill="FFFFFF"/>
          <w:vertAlign w:val="superscript"/>
        </w:rPr>
        <w:t>th</w:t>
      </w:r>
      <w:r w:rsidR="00347E5E" w:rsidRPr="008A7597">
        <w:rPr>
          <w:rFonts w:ascii="Arial" w:hAnsi="Arial" w:cs="Arial"/>
          <w:color w:val="333333"/>
          <w:shd w:val="clear" w:color="auto" w:fill="FFFFFF"/>
        </w:rPr>
        <w:t xml:space="preserve"> May, Welwyn</w:t>
      </w:r>
    </w:p>
    <w:p w14:paraId="051B02D1" w14:textId="6BAE0C5E" w:rsidR="00FF7822" w:rsidRPr="008A7597" w:rsidRDefault="000D00EC" w:rsidP="008A7597">
      <w:pPr>
        <w:pStyle w:val="ListParagraph"/>
        <w:numPr>
          <w:ilvl w:val="0"/>
          <w:numId w:val="12"/>
        </w:numPr>
        <w:rPr>
          <w:rFonts w:ascii="Arial" w:hAnsi="Arial" w:cs="Arial"/>
        </w:rPr>
      </w:pPr>
      <w:hyperlink r:id="rId12" w:history="1">
        <w:r w:rsidRPr="008A7597">
          <w:rPr>
            <w:rStyle w:val="Hyperlink"/>
            <w:rFonts w:ascii="Arial" w:hAnsi="Arial" w:cs="Arial"/>
            <w:shd w:val="clear" w:color="auto" w:fill="FFFFFF"/>
          </w:rPr>
          <w:t>NHS Pharmacy First</w:t>
        </w:r>
        <w:r w:rsidR="005E18DA" w:rsidRPr="008A7597">
          <w:rPr>
            <w:rStyle w:val="Hyperlink"/>
            <w:rFonts w:ascii="Arial" w:hAnsi="Arial" w:cs="Arial"/>
            <w:shd w:val="clear" w:color="auto" w:fill="FFFFFF"/>
          </w:rPr>
          <w:t xml:space="preserve"> clinical assessment and examination skills</w:t>
        </w:r>
      </w:hyperlink>
      <w:r w:rsidR="00347E5E">
        <w:t xml:space="preserve"> </w:t>
      </w:r>
      <w:r w:rsidR="00347E5E" w:rsidRPr="008A7597">
        <w:rPr>
          <w:rFonts w:ascii="Arial" w:hAnsi="Arial" w:cs="Arial"/>
        </w:rPr>
        <w:t>Sunday 12</w:t>
      </w:r>
      <w:r w:rsidR="00347E5E" w:rsidRPr="008A7597">
        <w:rPr>
          <w:rFonts w:ascii="Arial" w:hAnsi="Arial" w:cs="Arial"/>
          <w:vertAlign w:val="superscript"/>
        </w:rPr>
        <w:t>th</w:t>
      </w:r>
      <w:r w:rsidR="00347E5E" w:rsidRPr="008A7597">
        <w:rPr>
          <w:rFonts w:ascii="Arial" w:hAnsi="Arial" w:cs="Arial"/>
        </w:rPr>
        <w:t xml:space="preserve"> July, Welwyn</w:t>
      </w:r>
    </w:p>
    <w:p w14:paraId="396390EB" w14:textId="77777777" w:rsidR="00347E5E" w:rsidRDefault="00347E5E" w:rsidP="008315DD">
      <w:pPr>
        <w:rPr>
          <w:rFonts w:ascii="Arial" w:hAnsi="Arial" w:cs="Arial"/>
          <w:color w:val="333333"/>
          <w:sz w:val="22"/>
          <w:szCs w:val="22"/>
          <w:shd w:val="clear" w:color="auto" w:fill="FFFFFF"/>
        </w:rPr>
      </w:pPr>
    </w:p>
    <w:p w14:paraId="755E0EE1" w14:textId="3BDECEE5" w:rsidR="00FF7822" w:rsidRPr="008A7597" w:rsidRDefault="00FF7822" w:rsidP="008A7597">
      <w:pPr>
        <w:pStyle w:val="ListParagraph"/>
        <w:numPr>
          <w:ilvl w:val="0"/>
          <w:numId w:val="12"/>
        </w:numPr>
        <w:rPr>
          <w:rFonts w:ascii="Arial" w:hAnsi="Arial" w:cs="Arial"/>
          <w:b/>
          <w:bCs/>
          <w:color w:val="333333"/>
          <w:shd w:val="clear" w:color="auto" w:fill="FFFFFF"/>
        </w:rPr>
      </w:pPr>
      <w:hyperlink r:id="rId13" w:history="1">
        <w:r w:rsidRPr="00D77872">
          <w:rPr>
            <w:rStyle w:val="Hyperlink"/>
            <w:rFonts w:ascii="Arial" w:hAnsi="Arial" w:cs="Arial"/>
            <w:b/>
            <w:bCs/>
            <w:shd w:val="clear" w:color="auto" w:fill="FFFFFF"/>
          </w:rPr>
          <w:t xml:space="preserve">Menopause: prescribing </w:t>
        </w:r>
        <w:r w:rsidR="00980A00" w:rsidRPr="00D77872">
          <w:rPr>
            <w:rStyle w:val="Hyperlink"/>
            <w:rFonts w:ascii="Arial" w:hAnsi="Arial" w:cs="Arial"/>
            <w:b/>
            <w:bCs/>
            <w:shd w:val="clear" w:color="auto" w:fill="FFFFFF"/>
          </w:rPr>
          <w:t>per</w:t>
        </w:r>
        <w:r w:rsidRPr="00D77872">
          <w:rPr>
            <w:rStyle w:val="Hyperlink"/>
            <w:rFonts w:ascii="Arial" w:hAnsi="Arial" w:cs="Arial"/>
            <w:b/>
            <w:bCs/>
            <w:shd w:val="clear" w:color="auto" w:fill="FFFFFF"/>
          </w:rPr>
          <w:t>spectives</w:t>
        </w:r>
      </w:hyperlink>
      <w:r w:rsidR="00980A00" w:rsidRPr="008A7597">
        <w:rPr>
          <w:rFonts w:ascii="Arial" w:hAnsi="Arial" w:cs="Arial"/>
          <w:b/>
          <w:bCs/>
          <w:color w:val="333333"/>
          <w:shd w:val="clear" w:color="auto" w:fill="FFFFFF"/>
        </w:rPr>
        <w:t xml:space="preserve"> </w:t>
      </w:r>
      <w:r w:rsidR="007D68CA" w:rsidRPr="008A7597">
        <w:rPr>
          <w:rFonts w:ascii="Arial" w:hAnsi="Arial" w:cs="Arial"/>
          <w:b/>
          <w:bCs/>
          <w:color w:val="333333"/>
          <w:shd w:val="clear" w:color="auto" w:fill="FFFFFF"/>
        </w:rPr>
        <w:t xml:space="preserve">     </w:t>
      </w:r>
    </w:p>
    <w:p w14:paraId="6C17F28E" w14:textId="3E62A8CB" w:rsidR="00EE1D16" w:rsidRDefault="00EE1D16" w:rsidP="008315DD">
      <w:pPr>
        <w:rPr>
          <w:rFonts w:ascii="Arial" w:hAnsi="Arial" w:cs="Arial"/>
          <w:b/>
          <w:bCs/>
          <w:color w:val="333333"/>
          <w:sz w:val="22"/>
          <w:szCs w:val="22"/>
          <w:shd w:val="clear" w:color="auto" w:fill="FFFFFF"/>
        </w:rPr>
      </w:pPr>
    </w:p>
    <w:p w14:paraId="570232E5" w14:textId="528A51FB" w:rsidR="002332F9" w:rsidRPr="002332F9" w:rsidRDefault="00980A00" w:rsidP="00715A85">
      <w:pPr>
        <w:rPr>
          <w:rFonts w:ascii="Arial" w:hAnsi="Arial" w:cs="Arial"/>
          <w:color w:val="333333"/>
          <w:sz w:val="22"/>
          <w:szCs w:val="22"/>
          <w:shd w:val="clear" w:color="auto" w:fill="FFFFFF"/>
          <w:lang w:val="en-GB"/>
        </w:rPr>
      </w:pPr>
      <w:r w:rsidRPr="007D68CA">
        <w:rPr>
          <w:rFonts w:ascii="Arial" w:hAnsi="Arial" w:cs="Arial"/>
          <w:b/>
          <w:bCs/>
          <w:noProof/>
          <w:color w:val="333333"/>
          <w:sz w:val="22"/>
          <w:szCs w:val="22"/>
          <w:shd w:val="clear" w:color="auto" w:fill="FFFFFF"/>
        </w:rPr>
        <mc:AlternateContent>
          <mc:Choice Requires="wps">
            <w:drawing>
              <wp:anchor distT="45720" distB="45720" distL="114300" distR="114300" simplePos="0" relativeHeight="251659264" behindDoc="0" locked="0" layoutInCell="1" allowOverlap="1" wp14:anchorId="5D6C0235" wp14:editId="5BCA8054">
                <wp:simplePos x="0" y="0"/>
                <wp:positionH relativeFrom="margin">
                  <wp:posOffset>5200650</wp:posOffset>
                </wp:positionH>
                <wp:positionV relativeFrom="paragraph">
                  <wp:posOffset>5080</wp:posOffset>
                </wp:positionV>
                <wp:extent cx="1695450" cy="11303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130300"/>
                        </a:xfrm>
                        <a:prstGeom prst="rect">
                          <a:avLst/>
                        </a:prstGeom>
                        <a:solidFill>
                          <a:srgbClr val="FFFFFF"/>
                        </a:solidFill>
                        <a:ln w="9525">
                          <a:solidFill>
                            <a:srgbClr val="000000"/>
                          </a:solidFill>
                          <a:miter lim="800000"/>
                          <a:headEnd/>
                          <a:tailEnd/>
                        </a:ln>
                      </wps:spPr>
                      <wps:txbx>
                        <w:txbxContent>
                          <w:p w14:paraId="25B6CBC9" w14:textId="604E7AAB" w:rsidR="007D68CA" w:rsidRDefault="007D68CA">
                            <w:r>
                              <w:rPr>
                                <w:noProof/>
                              </w:rPr>
                              <w:drawing>
                                <wp:inline distT="0" distB="0" distL="0" distR="0" wp14:anchorId="3DC4CFDB" wp14:editId="5E4F1262">
                                  <wp:extent cx="1465580" cy="1023432"/>
                                  <wp:effectExtent l="0" t="0" r="1270" b="5715"/>
                                  <wp:docPr id="232199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60195" name=""/>
                                          <pic:cNvPicPr/>
                                        </pic:nvPicPr>
                                        <pic:blipFill>
                                          <a:blip r:embed="rId14"/>
                                          <a:stretch>
                                            <a:fillRect/>
                                          </a:stretch>
                                        </pic:blipFill>
                                        <pic:spPr>
                                          <a:xfrm>
                                            <a:off x="0" y="0"/>
                                            <a:ext cx="1465580" cy="10234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6C0235" id="_x0000_t202" coordsize="21600,21600" o:spt="202" path="m,l,21600r21600,l21600,xe">
                <v:stroke joinstyle="miter"/>
                <v:path gradientshapeok="t" o:connecttype="rect"/>
              </v:shapetype>
              <v:shape id="Text Box 2" o:spid="_x0000_s1026" type="#_x0000_t202" style="position:absolute;margin-left:409.5pt;margin-top:.4pt;width:133.5pt;height:8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">
                <v:textbox>
                  <w:txbxContent>
                    <w:p w14:paraId="25B6CBC9" w14:textId="604E7AAB" w:rsidR="007D68CA" w:rsidRDefault="007D68CA">
                      <w:r>
                        <w:rPr>
                          <w:noProof/>
                        </w:rPr>
                        <w:drawing>
                          <wp:inline distT="0" distB="0" distL="0" distR="0" wp14:anchorId="3DC4CFDB" wp14:editId="5E4F1262">
                            <wp:extent cx="1465580" cy="1023432"/>
                            <wp:effectExtent l="0" t="0" r="1270" b="5715"/>
                            <wp:docPr id="232199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60195" name=""/>
                                    <pic:cNvPicPr/>
                                  </pic:nvPicPr>
                                  <pic:blipFill>
                                    <a:blip r:embed="rId15"/>
                                    <a:stretch>
                                      <a:fillRect/>
                                    </a:stretch>
                                  </pic:blipFill>
                                  <pic:spPr>
                                    <a:xfrm>
                                      <a:off x="0" y="0"/>
                                      <a:ext cx="1465580" cy="1023432"/>
                                    </a:xfrm>
                                    <a:prstGeom prst="rect">
                                      <a:avLst/>
                                    </a:prstGeom>
                                  </pic:spPr>
                                </pic:pic>
                              </a:graphicData>
                            </a:graphic>
                          </wp:inline>
                        </w:drawing>
                      </w:r>
                    </w:p>
                  </w:txbxContent>
                </v:textbox>
                <w10:wrap type="square" anchorx="margin"/>
              </v:shape>
            </w:pict>
          </mc:Fallback>
        </mc:AlternateContent>
      </w:r>
      <w:r w:rsidR="004F49CC">
        <w:rPr>
          <w:rFonts w:ascii="Arial" w:hAnsi="Arial" w:cs="Arial"/>
          <w:color w:val="333333"/>
          <w:sz w:val="22"/>
          <w:szCs w:val="22"/>
          <w:shd w:val="clear" w:color="auto" w:fill="FFFFFF"/>
          <w:lang w:val="en-GB"/>
        </w:rPr>
        <w:t>Workshops for our new topic on the menopause have now gone live</w:t>
      </w:r>
      <w:r w:rsidR="00484E17">
        <w:rPr>
          <w:rFonts w:ascii="Arial" w:hAnsi="Arial" w:cs="Arial"/>
          <w:color w:val="333333"/>
          <w:sz w:val="22"/>
          <w:szCs w:val="22"/>
          <w:shd w:val="clear" w:color="auto" w:fill="FFFFFF"/>
          <w:lang w:val="en-GB"/>
        </w:rPr>
        <w:t xml:space="preserve"> for booking. </w:t>
      </w:r>
      <w:r w:rsidR="002332F9" w:rsidRPr="002332F9">
        <w:rPr>
          <w:rFonts w:ascii="Arial" w:hAnsi="Arial" w:cs="Arial"/>
          <w:color w:val="333333"/>
          <w:sz w:val="22"/>
          <w:szCs w:val="22"/>
          <w:shd w:val="clear" w:color="auto" w:fill="FFFFFF"/>
          <w:lang w:val="en-GB"/>
        </w:rPr>
        <w:t>Pharmacies are increasingly the first point of contact for people seeking support with menopause symptoms.</w:t>
      </w:r>
      <w:r w:rsidR="00F2529C">
        <w:rPr>
          <w:rFonts w:ascii="Arial" w:hAnsi="Arial" w:cs="Arial"/>
          <w:color w:val="333333"/>
          <w:sz w:val="22"/>
          <w:szCs w:val="22"/>
          <w:shd w:val="clear" w:color="auto" w:fill="FFFFFF"/>
          <w:lang w:val="en-GB"/>
        </w:rPr>
        <w:t xml:space="preserve"> </w:t>
      </w:r>
      <w:r w:rsidR="00F2529C" w:rsidRPr="00F2529C">
        <w:rPr>
          <w:rFonts w:ascii="Arial" w:hAnsi="Arial" w:cs="Arial"/>
          <w:color w:val="333333"/>
          <w:sz w:val="22"/>
          <w:szCs w:val="22"/>
          <w:shd w:val="clear" w:color="auto" w:fill="FFFFFF"/>
        </w:rPr>
        <w:t>By enhancing clinical reasoning, promoting shared decision making and strengthening consultation skills, this </w:t>
      </w:r>
      <w:r w:rsidR="00F2529C" w:rsidRPr="00F2529C">
        <w:rPr>
          <w:rFonts w:ascii="Arial" w:hAnsi="Arial" w:cs="Arial"/>
          <w:i/>
          <w:iCs/>
          <w:color w:val="333333"/>
          <w:sz w:val="22"/>
          <w:szCs w:val="22"/>
          <w:shd w:val="clear" w:color="auto" w:fill="FFFFFF"/>
        </w:rPr>
        <w:t>Menopause </w:t>
      </w:r>
      <w:r w:rsidR="00F2529C" w:rsidRPr="00F2529C">
        <w:rPr>
          <w:rFonts w:ascii="Arial" w:hAnsi="Arial" w:cs="Arial"/>
          <w:color w:val="333333"/>
          <w:sz w:val="22"/>
          <w:szCs w:val="22"/>
          <w:shd w:val="clear" w:color="auto" w:fill="FFFFFF"/>
        </w:rPr>
        <w:t>prescribing perspectives programme equips pharmacists and pharmacy technicians to confidently support women through perimenopause and menopause across a wide range of practice settings.</w:t>
      </w:r>
    </w:p>
    <w:p w14:paraId="20B0AE90" w14:textId="77777777" w:rsidR="00FF7822" w:rsidRDefault="00FF7822" w:rsidP="008315DD">
      <w:pPr>
        <w:rPr>
          <w:rFonts w:ascii="Arial" w:hAnsi="Arial" w:cs="Arial"/>
          <w:color w:val="333333"/>
          <w:sz w:val="22"/>
          <w:szCs w:val="22"/>
          <w:shd w:val="clear" w:color="auto" w:fill="FFFFFF"/>
        </w:rPr>
      </w:pPr>
    </w:p>
    <w:p w14:paraId="6B8C642A" w14:textId="73634BC4" w:rsidR="00022B18" w:rsidRDefault="00022B18" w:rsidP="008315DD">
      <w:pPr>
        <w:rPr>
          <w:rFonts w:ascii="Arial" w:hAnsi="Arial" w:cs="Arial"/>
          <w:color w:val="333333"/>
          <w:sz w:val="22"/>
          <w:szCs w:val="22"/>
          <w:shd w:val="clear" w:color="auto" w:fill="FFFFFF"/>
        </w:rPr>
      </w:pPr>
      <w:r>
        <w:rPr>
          <w:rFonts w:ascii="Arial" w:hAnsi="Arial" w:cs="Arial"/>
          <w:color w:val="333333"/>
          <w:sz w:val="22"/>
          <w:szCs w:val="22"/>
          <w:shd w:val="clear" w:color="auto" w:fill="FFFFFF"/>
        </w:rPr>
        <w:t>7 June - Colchester</w:t>
      </w:r>
    </w:p>
    <w:p w14:paraId="1408E573" w14:textId="59B254CB" w:rsidR="00DD7845" w:rsidRDefault="00DD7845" w:rsidP="008315DD">
      <w:pPr>
        <w:rPr>
          <w:rFonts w:ascii="Arial" w:hAnsi="Arial" w:cs="Arial"/>
          <w:color w:val="333333"/>
          <w:sz w:val="22"/>
          <w:szCs w:val="22"/>
          <w:shd w:val="clear" w:color="auto" w:fill="FFFFFF"/>
        </w:rPr>
      </w:pPr>
      <w:r>
        <w:rPr>
          <w:rFonts w:ascii="Arial" w:hAnsi="Arial" w:cs="Arial"/>
          <w:color w:val="333333"/>
          <w:sz w:val="22"/>
          <w:szCs w:val="22"/>
          <w:shd w:val="clear" w:color="auto" w:fill="FFFFFF"/>
        </w:rPr>
        <w:t xml:space="preserve">23 June </w:t>
      </w:r>
      <w:r w:rsidR="00165E7B">
        <w:rPr>
          <w:rFonts w:ascii="Arial" w:hAnsi="Arial" w:cs="Arial"/>
          <w:color w:val="333333"/>
          <w:sz w:val="22"/>
          <w:szCs w:val="22"/>
          <w:shd w:val="clear" w:color="auto" w:fill="FFFFFF"/>
        </w:rPr>
        <w:t>–</w:t>
      </w:r>
      <w:r>
        <w:rPr>
          <w:rFonts w:ascii="Arial" w:hAnsi="Arial" w:cs="Arial"/>
          <w:color w:val="333333"/>
          <w:sz w:val="22"/>
          <w:szCs w:val="22"/>
          <w:shd w:val="clear" w:color="auto" w:fill="FFFFFF"/>
        </w:rPr>
        <w:t xml:space="preserve"> Norwich</w:t>
      </w:r>
    </w:p>
    <w:p w14:paraId="296BDFC4" w14:textId="77777777" w:rsidR="00165E7B" w:rsidRDefault="00165E7B" w:rsidP="00165E7B">
      <w:pPr>
        <w:rPr>
          <w:rFonts w:ascii="Arial" w:hAnsi="Arial" w:cs="Arial"/>
          <w:color w:val="333333"/>
          <w:sz w:val="22"/>
          <w:szCs w:val="22"/>
          <w:shd w:val="clear" w:color="auto" w:fill="FFFFFF"/>
        </w:rPr>
      </w:pPr>
      <w:r>
        <w:rPr>
          <w:rFonts w:ascii="Arial" w:hAnsi="Arial" w:cs="Arial"/>
          <w:color w:val="333333"/>
          <w:sz w:val="22"/>
          <w:szCs w:val="22"/>
          <w:shd w:val="clear" w:color="auto" w:fill="FFFFFF"/>
        </w:rPr>
        <w:t>28 June – Cambridgeshire</w:t>
      </w:r>
    </w:p>
    <w:p w14:paraId="0241146A" w14:textId="56E289E9" w:rsidR="00314C3E" w:rsidRDefault="00314C3E" w:rsidP="00165E7B">
      <w:pPr>
        <w:rPr>
          <w:rFonts w:ascii="Arial" w:hAnsi="Arial" w:cs="Arial"/>
          <w:color w:val="333333"/>
          <w:sz w:val="22"/>
          <w:szCs w:val="22"/>
          <w:shd w:val="clear" w:color="auto" w:fill="FFFFFF"/>
        </w:rPr>
      </w:pPr>
      <w:r>
        <w:rPr>
          <w:rFonts w:ascii="Arial" w:hAnsi="Arial" w:cs="Arial"/>
          <w:color w:val="333333"/>
          <w:sz w:val="22"/>
          <w:szCs w:val="22"/>
          <w:shd w:val="clear" w:color="auto" w:fill="FFFFFF"/>
        </w:rPr>
        <w:t>8</w:t>
      </w:r>
      <w:r>
        <w:rPr>
          <w:rFonts w:ascii="Arial" w:hAnsi="Arial" w:cs="Arial"/>
          <w:color w:val="333333"/>
          <w:sz w:val="22"/>
          <w:szCs w:val="22"/>
          <w:shd w:val="clear" w:color="auto" w:fill="FFFFFF"/>
          <w:vertAlign w:val="superscript"/>
        </w:rPr>
        <w:t xml:space="preserve"> </w:t>
      </w:r>
      <w:r>
        <w:rPr>
          <w:rFonts w:ascii="Arial" w:hAnsi="Arial" w:cs="Arial"/>
          <w:color w:val="333333"/>
          <w:sz w:val="22"/>
          <w:szCs w:val="22"/>
          <w:shd w:val="clear" w:color="auto" w:fill="FFFFFF"/>
        </w:rPr>
        <w:t xml:space="preserve">  July - Ipswich</w:t>
      </w:r>
    </w:p>
    <w:p w14:paraId="1AD1D978" w14:textId="1D4B289C" w:rsidR="00D81961" w:rsidRDefault="00D81961" w:rsidP="00165E7B">
      <w:pPr>
        <w:rPr>
          <w:rFonts w:ascii="Arial" w:hAnsi="Arial" w:cs="Arial"/>
          <w:color w:val="333333"/>
          <w:sz w:val="22"/>
          <w:szCs w:val="22"/>
          <w:shd w:val="clear" w:color="auto" w:fill="FFFFFF"/>
        </w:rPr>
      </w:pPr>
      <w:r>
        <w:rPr>
          <w:rFonts w:ascii="Arial" w:hAnsi="Arial" w:cs="Arial"/>
          <w:color w:val="333333"/>
          <w:sz w:val="22"/>
          <w:szCs w:val="22"/>
          <w:shd w:val="clear" w:color="auto" w:fill="FFFFFF"/>
        </w:rPr>
        <w:t>17 September - Chelmsford</w:t>
      </w:r>
    </w:p>
    <w:p w14:paraId="2B2F0367" w14:textId="6183356C" w:rsidR="00FF7822" w:rsidRDefault="00FF7822" w:rsidP="008315DD">
      <w:pPr>
        <w:rPr>
          <w:rFonts w:ascii="Arial" w:hAnsi="Arial" w:cs="Arial"/>
          <w:color w:val="333333"/>
          <w:sz w:val="22"/>
          <w:szCs w:val="22"/>
          <w:shd w:val="clear" w:color="auto" w:fill="FFFFFF"/>
        </w:rPr>
      </w:pPr>
      <w:r>
        <w:rPr>
          <w:rFonts w:ascii="Arial" w:hAnsi="Arial" w:cs="Arial"/>
          <w:color w:val="333333"/>
          <w:sz w:val="22"/>
          <w:szCs w:val="22"/>
          <w:shd w:val="clear" w:color="auto" w:fill="FFFFFF"/>
        </w:rPr>
        <w:t xml:space="preserve">22 September </w:t>
      </w:r>
      <w:r w:rsidR="000D00EC">
        <w:rPr>
          <w:rFonts w:ascii="Arial" w:hAnsi="Arial" w:cs="Arial"/>
          <w:color w:val="333333"/>
          <w:sz w:val="22"/>
          <w:szCs w:val="22"/>
          <w:shd w:val="clear" w:color="auto" w:fill="FFFFFF"/>
        </w:rPr>
        <w:t>–</w:t>
      </w:r>
      <w:r>
        <w:rPr>
          <w:rFonts w:ascii="Arial" w:hAnsi="Arial" w:cs="Arial"/>
          <w:color w:val="333333"/>
          <w:sz w:val="22"/>
          <w:szCs w:val="22"/>
          <w:shd w:val="clear" w:color="auto" w:fill="FFFFFF"/>
        </w:rPr>
        <w:t xml:space="preserve"> </w:t>
      </w:r>
      <w:r w:rsidR="000D00EC">
        <w:rPr>
          <w:rFonts w:ascii="Arial" w:hAnsi="Arial" w:cs="Arial"/>
          <w:color w:val="333333"/>
          <w:sz w:val="22"/>
          <w:szCs w:val="22"/>
          <w:shd w:val="clear" w:color="auto" w:fill="FFFFFF"/>
        </w:rPr>
        <w:t xml:space="preserve">Flitwick, </w:t>
      </w:r>
      <w:r>
        <w:rPr>
          <w:rFonts w:ascii="Arial" w:hAnsi="Arial" w:cs="Arial"/>
          <w:color w:val="333333"/>
          <w:sz w:val="22"/>
          <w:szCs w:val="22"/>
          <w:shd w:val="clear" w:color="auto" w:fill="FFFFFF"/>
        </w:rPr>
        <w:t>Bedfordshire</w:t>
      </w:r>
    </w:p>
    <w:p w14:paraId="7A90FD77" w14:textId="3097E412" w:rsidR="00FF7822" w:rsidRDefault="000D00EC" w:rsidP="008315DD">
      <w:pPr>
        <w:rPr>
          <w:rFonts w:ascii="Arial" w:hAnsi="Arial" w:cs="Arial"/>
          <w:color w:val="333333"/>
          <w:sz w:val="22"/>
          <w:szCs w:val="22"/>
          <w:shd w:val="clear" w:color="auto" w:fill="FFFFFF"/>
        </w:rPr>
      </w:pPr>
      <w:r>
        <w:rPr>
          <w:rFonts w:ascii="Arial" w:hAnsi="Arial" w:cs="Arial"/>
          <w:color w:val="333333"/>
          <w:sz w:val="22"/>
          <w:szCs w:val="22"/>
          <w:shd w:val="clear" w:color="auto" w:fill="FFFFFF"/>
        </w:rPr>
        <w:t>28 September – Diss, Norfolk</w:t>
      </w:r>
    </w:p>
    <w:p w14:paraId="49FF988C" w14:textId="77777777" w:rsidR="0040139C" w:rsidRDefault="0040139C" w:rsidP="008315DD">
      <w:pPr>
        <w:rPr>
          <w:rFonts w:ascii="Arial" w:hAnsi="Arial" w:cs="Arial"/>
          <w:color w:val="333333"/>
          <w:sz w:val="22"/>
          <w:szCs w:val="22"/>
          <w:shd w:val="clear" w:color="auto" w:fill="FFFFFF"/>
        </w:rPr>
      </w:pPr>
    </w:p>
    <w:p w14:paraId="5A7B6733" w14:textId="5B73C2A1" w:rsidR="00A3607C" w:rsidRPr="008A7597" w:rsidRDefault="00EE0DDE" w:rsidP="008A7597">
      <w:pPr>
        <w:pStyle w:val="ListParagraph"/>
        <w:numPr>
          <w:ilvl w:val="0"/>
          <w:numId w:val="13"/>
        </w:numPr>
        <w:rPr>
          <w:rFonts w:ascii="Arial" w:hAnsi="Arial" w:cs="Arial"/>
          <w:b/>
          <w:bCs/>
          <w:color w:val="333333"/>
          <w:shd w:val="clear" w:color="auto" w:fill="FFFFFF"/>
        </w:rPr>
      </w:pPr>
      <w:hyperlink r:id="rId16" w:history="1">
        <w:r w:rsidRPr="007C2ED9">
          <w:rPr>
            <w:rStyle w:val="Hyperlink"/>
            <w:rFonts w:ascii="Arial" w:hAnsi="Arial" w:cs="Arial"/>
            <w:b/>
            <w:bCs/>
            <w:shd w:val="clear" w:color="auto" w:fill="FFFFFF"/>
          </w:rPr>
          <w:t>Optimising inhaler technique: improving outcomes</w:t>
        </w:r>
      </w:hyperlink>
      <w:r w:rsidR="006504BE" w:rsidRPr="008A7597">
        <w:rPr>
          <w:rFonts w:ascii="Arial" w:hAnsi="Arial" w:cs="Arial"/>
          <w:b/>
          <w:bCs/>
          <w:color w:val="333333"/>
          <w:shd w:val="clear" w:color="auto" w:fill="FFFFFF"/>
        </w:rPr>
        <w:t xml:space="preserve"> – workshop</w:t>
      </w:r>
      <w:r w:rsidR="00FC40EF">
        <w:rPr>
          <w:rFonts w:ascii="Arial" w:hAnsi="Arial" w:cs="Arial"/>
          <w:b/>
          <w:bCs/>
          <w:color w:val="333333"/>
          <w:shd w:val="clear" w:color="auto" w:fill="FFFFFF"/>
        </w:rPr>
        <w:t xml:space="preserve">, </w:t>
      </w:r>
      <w:r w:rsidR="006504BE" w:rsidRPr="008A7597">
        <w:rPr>
          <w:rFonts w:ascii="Arial" w:hAnsi="Arial" w:cs="Arial"/>
          <w:b/>
          <w:bCs/>
          <w:color w:val="333333"/>
          <w:shd w:val="clear" w:color="auto" w:fill="FFFFFF"/>
        </w:rPr>
        <w:t>17</w:t>
      </w:r>
      <w:r w:rsidR="006504BE" w:rsidRPr="008A7597">
        <w:rPr>
          <w:rFonts w:ascii="Arial" w:hAnsi="Arial" w:cs="Arial"/>
          <w:b/>
          <w:bCs/>
          <w:color w:val="333333"/>
          <w:shd w:val="clear" w:color="auto" w:fill="FFFFFF"/>
          <w:vertAlign w:val="superscript"/>
        </w:rPr>
        <w:t>th</w:t>
      </w:r>
      <w:r w:rsidR="006504BE" w:rsidRPr="008A7597">
        <w:rPr>
          <w:rFonts w:ascii="Arial" w:hAnsi="Arial" w:cs="Arial"/>
          <w:b/>
          <w:bCs/>
          <w:color w:val="333333"/>
          <w:shd w:val="clear" w:color="auto" w:fill="FFFFFF"/>
        </w:rPr>
        <w:t xml:space="preserve"> June</w:t>
      </w:r>
      <w:r w:rsidR="00FC40EF">
        <w:rPr>
          <w:rFonts w:ascii="Arial" w:hAnsi="Arial" w:cs="Arial"/>
          <w:b/>
          <w:bCs/>
          <w:color w:val="333333"/>
          <w:shd w:val="clear" w:color="auto" w:fill="FFFFFF"/>
        </w:rPr>
        <w:t xml:space="preserve">, </w:t>
      </w:r>
      <w:r w:rsidR="006504BE" w:rsidRPr="008A7597">
        <w:rPr>
          <w:rFonts w:ascii="Arial" w:hAnsi="Arial" w:cs="Arial"/>
          <w:b/>
          <w:bCs/>
          <w:color w:val="333333"/>
          <w:shd w:val="clear" w:color="auto" w:fill="FFFFFF"/>
        </w:rPr>
        <w:t>Hatfield</w:t>
      </w:r>
    </w:p>
    <w:p w14:paraId="7EA49D88" w14:textId="77777777" w:rsidR="00EE0DDE" w:rsidRDefault="00EE0DDE" w:rsidP="00790958">
      <w:pPr>
        <w:rPr>
          <w:rFonts w:ascii="Arial" w:hAnsi="Arial" w:cs="Arial"/>
          <w:color w:val="333333"/>
          <w:sz w:val="22"/>
          <w:szCs w:val="22"/>
          <w:shd w:val="clear" w:color="auto" w:fill="FFFFFF"/>
          <w:lang w:val="en-GB"/>
        </w:rPr>
      </w:pPr>
    </w:p>
    <w:p w14:paraId="7A0675DD" w14:textId="77777777" w:rsidR="00EB26FD" w:rsidRDefault="00EE0DDE" w:rsidP="00070B5E">
      <w:pPr>
        <w:rPr>
          <w:rFonts w:ascii="Arial" w:hAnsi="Arial" w:cs="Arial"/>
          <w:color w:val="333333"/>
          <w:sz w:val="22"/>
          <w:szCs w:val="22"/>
          <w:shd w:val="clear" w:color="auto" w:fill="FFFFFF"/>
          <w:lang w:val="en-GB"/>
        </w:rPr>
      </w:pPr>
      <w:r>
        <w:rPr>
          <w:rFonts w:ascii="Arial" w:hAnsi="Arial" w:cs="Arial"/>
          <w:color w:val="333333"/>
          <w:sz w:val="22"/>
          <w:szCs w:val="22"/>
          <w:shd w:val="clear" w:color="auto" w:fill="FFFFFF"/>
          <w:lang w:val="en-GB"/>
        </w:rPr>
        <w:t xml:space="preserve">We </w:t>
      </w:r>
      <w:r w:rsidR="009F3860">
        <w:rPr>
          <w:rFonts w:ascii="Arial" w:hAnsi="Arial" w:cs="Arial"/>
          <w:color w:val="333333"/>
          <w:sz w:val="22"/>
          <w:szCs w:val="22"/>
          <w:shd w:val="clear" w:color="auto" w:fill="FFFFFF"/>
          <w:lang w:val="en-GB"/>
        </w:rPr>
        <w:t>have a further opportunity for inhaler training in the region with a workshop taking place in Hatfield</w:t>
      </w:r>
      <w:r w:rsidR="006504BE">
        <w:rPr>
          <w:rFonts w:ascii="Arial" w:hAnsi="Arial" w:cs="Arial"/>
          <w:color w:val="333333"/>
          <w:sz w:val="22"/>
          <w:szCs w:val="22"/>
          <w:shd w:val="clear" w:color="auto" w:fill="FFFFFF"/>
          <w:lang w:val="en-GB"/>
        </w:rPr>
        <w:t>, Hertfordshire</w:t>
      </w:r>
      <w:r w:rsidR="009F3860">
        <w:rPr>
          <w:rFonts w:ascii="Arial" w:hAnsi="Arial" w:cs="Arial"/>
          <w:color w:val="333333"/>
          <w:sz w:val="22"/>
          <w:szCs w:val="22"/>
          <w:shd w:val="clear" w:color="auto" w:fill="FFFFFF"/>
          <w:lang w:val="en-GB"/>
        </w:rPr>
        <w:t xml:space="preserve"> on June 17</w:t>
      </w:r>
      <w:r w:rsidR="009F3860" w:rsidRPr="009F3860">
        <w:rPr>
          <w:rFonts w:ascii="Arial" w:hAnsi="Arial" w:cs="Arial"/>
          <w:color w:val="333333"/>
          <w:sz w:val="22"/>
          <w:szCs w:val="22"/>
          <w:shd w:val="clear" w:color="auto" w:fill="FFFFFF"/>
          <w:vertAlign w:val="superscript"/>
          <w:lang w:val="en-GB"/>
        </w:rPr>
        <w:t>th</w:t>
      </w:r>
      <w:r w:rsidR="009F3860">
        <w:rPr>
          <w:rFonts w:ascii="Arial" w:hAnsi="Arial" w:cs="Arial"/>
          <w:color w:val="333333"/>
          <w:sz w:val="22"/>
          <w:szCs w:val="22"/>
          <w:shd w:val="clear" w:color="auto" w:fill="FFFFFF"/>
          <w:lang w:val="en-GB"/>
        </w:rPr>
        <w:t xml:space="preserve"> from </w:t>
      </w:r>
      <w:r w:rsidR="00D27D1F">
        <w:rPr>
          <w:rFonts w:ascii="Arial" w:hAnsi="Arial" w:cs="Arial"/>
          <w:color w:val="333333"/>
          <w:sz w:val="22"/>
          <w:szCs w:val="22"/>
          <w:shd w:val="clear" w:color="auto" w:fill="FFFFFF"/>
          <w:lang w:val="en-GB"/>
        </w:rPr>
        <w:t xml:space="preserve">7-9pm. This is a useful learning opportunity for pharmacy technicians, including those taking part in our Pharmacy </w:t>
      </w:r>
      <w:r w:rsidR="00EB26FD">
        <w:rPr>
          <w:rFonts w:ascii="Arial" w:hAnsi="Arial" w:cs="Arial"/>
          <w:color w:val="333333"/>
          <w:sz w:val="22"/>
          <w:szCs w:val="22"/>
          <w:shd w:val="clear" w:color="auto" w:fill="FFFFFF"/>
          <w:lang w:val="en-GB"/>
        </w:rPr>
        <w:t>T</w:t>
      </w:r>
      <w:r w:rsidR="00D27D1F">
        <w:rPr>
          <w:rFonts w:ascii="Arial" w:hAnsi="Arial" w:cs="Arial"/>
          <w:color w:val="333333"/>
          <w:sz w:val="22"/>
          <w:szCs w:val="22"/>
          <w:shd w:val="clear" w:color="auto" w:fill="FFFFFF"/>
          <w:lang w:val="en-GB"/>
        </w:rPr>
        <w:t xml:space="preserve">echnician </w:t>
      </w:r>
      <w:r w:rsidR="00EB26FD">
        <w:rPr>
          <w:rFonts w:ascii="Arial" w:hAnsi="Arial" w:cs="Arial"/>
          <w:color w:val="333333"/>
          <w:sz w:val="22"/>
          <w:szCs w:val="22"/>
          <w:shd w:val="clear" w:color="auto" w:fill="FFFFFF"/>
          <w:lang w:val="en-GB"/>
        </w:rPr>
        <w:t>De</w:t>
      </w:r>
      <w:r w:rsidR="00916D3E">
        <w:rPr>
          <w:rFonts w:ascii="Arial" w:hAnsi="Arial" w:cs="Arial"/>
          <w:color w:val="333333"/>
          <w:sz w:val="22"/>
          <w:szCs w:val="22"/>
          <w:shd w:val="clear" w:color="auto" w:fill="FFFFFF"/>
          <w:lang w:val="en-GB"/>
        </w:rPr>
        <w:t xml:space="preserve">velopment </w:t>
      </w:r>
      <w:r w:rsidR="00EB26FD">
        <w:rPr>
          <w:rFonts w:ascii="Arial" w:hAnsi="Arial" w:cs="Arial"/>
          <w:color w:val="333333"/>
          <w:sz w:val="22"/>
          <w:szCs w:val="22"/>
          <w:shd w:val="clear" w:color="auto" w:fill="FFFFFF"/>
          <w:lang w:val="en-GB"/>
        </w:rPr>
        <w:t>Pr</w:t>
      </w:r>
      <w:r w:rsidR="00D27D1F">
        <w:rPr>
          <w:rFonts w:ascii="Arial" w:hAnsi="Arial" w:cs="Arial"/>
          <w:color w:val="333333"/>
          <w:sz w:val="22"/>
          <w:szCs w:val="22"/>
          <w:shd w:val="clear" w:color="auto" w:fill="FFFFFF"/>
          <w:lang w:val="en-GB"/>
        </w:rPr>
        <w:t>ogramme</w:t>
      </w:r>
      <w:r w:rsidR="00916D3E">
        <w:rPr>
          <w:rFonts w:ascii="Arial" w:hAnsi="Arial" w:cs="Arial"/>
          <w:color w:val="333333"/>
          <w:sz w:val="22"/>
          <w:szCs w:val="22"/>
          <w:shd w:val="clear" w:color="auto" w:fill="FFFFFF"/>
          <w:lang w:val="en-GB"/>
        </w:rPr>
        <w:t>: preparing for the future.</w:t>
      </w:r>
      <w:r w:rsidR="00D27D1F">
        <w:rPr>
          <w:rFonts w:ascii="Arial" w:hAnsi="Arial" w:cs="Arial"/>
          <w:color w:val="333333"/>
          <w:sz w:val="22"/>
          <w:szCs w:val="22"/>
          <w:shd w:val="clear" w:color="auto" w:fill="FFFFFF"/>
          <w:lang w:val="en-GB"/>
        </w:rPr>
        <w:t xml:space="preserve"> </w:t>
      </w:r>
      <w:r w:rsidR="007D0C3F">
        <w:rPr>
          <w:rFonts w:ascii="Arial" w:hAnsi="Arial" w:cs="Arial"/>
          <w:color w:val="333333"/>
          <w:sz w:val="22"/>
          <w:szCs w:val="22"/>
          <w:shd w:val="clear" w:color="auto" w:fill="FFFFFF"/>
          <w:lang w:val="en-GB"/>
        </w:rPr>
        <w:t xml:space="preserve">It is also suitable for trainee pharmacists or newly qualified pharmacists </w:t>
      </w:r>
      <w:r w:rsidR="00916D3E">
        <w:rPr>
          <w:rFonts w:ascii="Arial" w:hAnsi="Arial" w:cs="Arial"/>
          <w:color w:val="333333"/>
          <w:sz w:val="22"/>
          <w:szCs w:val="22"/>
          <w:shd w:val="clear" w:color="auto" w:fill="FFFFFF"/>
          <w:lang w:val="en-GB"/>
        </w:rPr>
        <w:t xml:space="preserve">to attend </w:t>
      </w:r>
      <w:r w:rsidR="007D0C3F">
        <w:rPr>
          <w:rFonts w:ascii="Arial" w:hAnsi="Arial" w:cs="Arial"/>
          <w:color w:val="333333"/>
          <w:sz w:val="22"/>
          <w:szCs w:val="22"/>
          <w:shd w:val="clear" w:color="auto" w:fill="FFFFFF"/>
          <w:lang w:val="en-GB"/>
        </w:rPr>
        <w:t xml:space="preserve">or those who just want to refresh their </w:t>
      </w:r>
      <w:r w:rsidR="006504BE">
        <w:rPr>
          <w:rFonts w:ascii="Arial" w:hAnsi="Arial" w:cs="Arial"/>
          <w:color w:val="333333"/>
          <w:sz w:val="22"/>
          <w:szCs w:val="22"/>
          <w:shd w:val="clear" w:color="auto" w:fill="FFFFFF"/>
          <w:lang w:val="en-GB"/>
        </w:rPr>
        <w:t>knowledge and skills around inhaler technique.</w:t>
      </w:r>
      <w:r w:rsidR="00070B5E">
        <w:rPr>
          <w:rFonts w:ascii="Arial" w:hAnsi="Arial" w:cs="Arial"/>
          <w:color w:val="333333"/>
          <w:sz w:val="22"/>
          <w:szCs w:val="22"/>
          <w:shd w:val="clear" w:color="auto" w:fill="FFFFFF"/>
          <w:lang w:val="en-GB"/>
        </w:rPr>
        <w:t xml:space="preserve"> </w:t>
      </w:r>
    </w:p>
    <w:p w14:paraId="30713F79" w14:textId="77777777" w:rsidR="00EB26FD" w:rsidRDefault="00EB26FD" w:rsidP="00070B5E">
      <w:pPr>
        <w:rPr>
          <w:rFonts w:ascii="Arial" w:hAnsi="Arial" w:cs="Arial"/>
          <w:color w:val="333333"/>
          <w:sz w:val="22"/>
          <w:szCs w:val="22"/>
          <w:shd w:val="clear" w:color="auto" w:fill="FFFFFF"/>
          <w:lang w:val="en-GB"/>
        </w:rPr>
      </w:pPr>
    </w:p>
    <w:p w14:paraId="7AF4745C" w14:textId="0E730440" w:rsidR="00070B5E" w:rsidRPr="0074218D" w:rsidRDefault="00EB26FD" w:rsidP="00070B5E">
      <w:pPr>
        <w:rPr>
          <w:rFonts w:ascii="Arial" w:hAnsi="Arial" w:cs="Arial"/>
          <w:bCs/>
          <w:iCs/>
          <w:sz w:val="22"/>
          <w:szCs w:val="22"/>
          <w:lang w:val="en-GB"/>
        </w:rPr>
      </w:pPr>
      <w:r w:rsidRPr="00EB26FD">
        <w:rPr>
          <w:rFonts w:ascii="Arial" w:hAnsi="Arial" w:cs="Arial"/>
          <w:b/>
          <w:bCs/>
          <w:color w:val="333333"/>
          <w:sz w:val="22"/>
          <w:szCs w:val="22"/>
          <w:shd w:val="clear" w:color="auto" w:fill="FFFFFF"/>
          <w:lang w:val="en-GB"/>
        </w:rPr>
        <w:t>Did you know</w:t>
      </w:r>
      <w:r>
        <w:rPr>
          <w:rFonts w:ascii="Arial" w:hAnsi="Arial" w:cs="Arial"/>
          <w:b/>
          <w:bCs/>
          <w:color w:val="333333"/>
          <w:sz w:val="22"/>
          <w:szCs w:val="22"/>
          <w:shd w:val="clear" w:color="auto" w:fill="FFFFFF"/>
          <w:lang w:val="en-GB"/>
        </w:rPr>
        <w:t>?</w:t>
      </w:r>
      <w:r>
        <w:rPr>
          <w:rFonts w:ascii="Arial" w:hAnsi="Arial" w:cs="Arial"/>
          <w:color w:val="333333"/>
          <w:sz w:val="22"/>
          <w:szCs w:val="22"/>
          <w:shd w:val="clear" w:color="auto" w:fill="FFFFFF"/>
          <w:lang w:val="en-GB"/>
        </w:rPr>
        <w:t xml:space="preserve"> - </w:t>
      </w:r>
      <w:r w:rsidR="009024A0">
        <w:rPr>
          <w:rFonts w:ascii="Arial" w:hAnsi="Arial" w:cs="Arial"/>
          <w:color w:val="333333"/>
          <w:sz w:val="22"/>
          <w:szCs w:val="22"/>
          <w:shd w:val="clear" w:color="auto" w:fill="FFFFFF"/>
          <w:lang w:val="en-GB"/>
        </w:rPr>
        <w:t>Baverstock et al</w:t>
      </w:r>
      <w:r w:rsidR="00A51943">
        <w:rPr>
          <w:rFonts w:ascii="Arial" w:hAnsi="Arial" w:cs="Arial"/>
          <w:color w:val="333333"/>
          <w:sz w:val="22"/>
          <w:szCs w:val="22"/>
          <w:shd w:val="clear" w:color="auto" w:fill="FFFFFF"/>
          <w:lang w:val="en-GB"/>
        </w:rPr>
        <w:t xml:space="preserve"> </w:t>
      </w:r>
      <w:r w:rsidR="009024A0">
        <w:rPr>
          <w:rFonts w:ascii="Arial" w:hAnsi="Arial" w:cs="Arial"/>
          <w:color w:val="333333"/>
          <w:sz w:val="22"/>
          <w:szCs w:val="22"/>
          <w:shd w:val="clear" w:color="auto" w:fill="FFFFFF"/>
          <w:lang w:val="en-GB"/>
        </w:rPr>
        <w:t xml:space="preserve">concluded </w:t>
      </w:r>
      <w:r w:rsidR="00070B5E" w:rsidRPr="007B68A4">
        <w:rPr>
          <w:rFonts w:ascii="Arial" w:hAnsi="Arial" w:cs="Arial"/>
          <w:bCs/>
          <w:i/>
          <w:sz w:val="22"/>
          <w:szCs w:val="22"/>
          <w:lang w:val="en-GB"/>
        </w:rPr>
        <w:t>‘…</w:t>
      </w:r>
      <w:r w:rsidR="00070B5E" w:rsidRPr="007B68A4">
        <w:rPr>
          <w:rFonts w:ascii="Arial" w:hAnsi="Arial" w:cs="Arial"/>
          <w:b/>
          <w:i/>
          <w:sz w:val="22"/>
          <w:szCs w:val="22"/>
          <w:lang w:val="en-GB"/>
        </w:rPr>
        <w:t>only eight percent of healthcare professionals could demonstrate all stages of MDI use correctly.’</w:t>
      </w:r>
      <w:r w:rsidR="009024A0" w:rsidRPr="007B68A4">
        <w:rPr>
          <w:rFonts w:ascii="Arial" w:hAnsi="Arial" w:cs="Arial"/>
          <w:b/>
          <w:iCs/>
          <w:sz w:val="22"/>
          <w:szCs w:val="22"/>
          <w:lang w:val="en-GB"/>
        </w:rPr>
        <w:t xml:space="preserve"> </w:t>
      </w:r>
      <w:r w:rsidR="00A51943" w:rsidRPr="00A51943">
        <w:rPr>
          <w:rFonts w:ascii="Arial" w:hAnsi="Arial" w:cs="Arial"/>
          <w:bCs/>
          <w:iCs/>
          <w:sz w:val="22"/>
          <w:szCs w:val="22"/>
          <w:lang w:val="en-GB"/>
        </w:rPr>
        <w:t>Whilst this</w:t>
      </w:r>
      <w:r w:rsidR="00A51943" w:rsidRPr="00A51943">
        <w:rPr>
          <w:rFonts w:ascii="Arial" w:hAnsi="Arial" w:cs="Arial"/>
          <w:b/>
          <w:iCs/>
          <w:sz w:val="22"/>
          <w:szCs w:val="22"/>
          <w:lang w:val="en-GB"/>
        </w:rPr>
        <w:t xml:space="preserve"> </w:t>
      </w:r>
      <w:r w:rsidR="0074218D">
        <w:rPr>
          <w:rFonts w:ascii="Arial" w:hAnsi="Arial" w:cs="Arial"/>
          <w:bCs/>
          <w:iCs/>
          <w:sz w:val="22"/>
          <w:szCs w:val="22"/>
          <w:lang w:val="en-GB"/>
        </w:rPr>
        <w:t>data is old</w:t>
      </w:r>
      <w:r w:rsidR="00C26074">
        <w:rPr>
          <w:rFonts w:ascii="Arial" w:hAnsi="Arial" w:cs="Arial"/>
          <w:bCs/>
          <w:iCs/>
          <w:sz w:val="22"/>
          <w:szCs w:val="22"/>
          <w:lang w:val="en-GB"/>
        </w:rPr>
        <w:t xml:space="preserve">, </w:t>
      </w:r>
      <w:r w:rsidR="006D09CB">
        <w:rPr>
          <w:rFonts w:ascii="Arial" w:hAnsi="Arial" w:cs="Arial"/>
          <w:bCs/>
          <w:iCs/>
          <w:sz w:val="22"/>
          <w:szCs w:val="22"/>
          <w:lang w:val="en-GB"/>
        </w:rPr>
        <w:t>how many pharmacy professionals today c</w:t>
      </w:r>
      <w:r w:rsidR="00364F45">
        <w:rPr>
          <w:rFonts w:ascii="Arial" w:hAnsi="Arial" w:cs="Arial"/>
          <w:bCs/>
          <w:iCs/>
          <w:sz w:val="22"/>
          <w:szCs w:val="22"/>
          <w:lang w:val="en-GB"/>
        </w:rPr>
        <w:t xml:space="preserve">ould </w:t>
      </w:r>
      <w:r w:rsidR="006D09CB">
        <w:rPr>
          <w:rFonts w:ascii="Arial" w:hAnsi="Arial" w:cs="Arial"/>
          <w:bCs/>
          <w:iCs/>
          <w:sz w:val="22"/>
          <w:szCs w:val="22"/>
          <w:lang w:val="en-GB"/>
        </w:rPr>
        <w:t>demonstrate all stages</w:t>
      </w:r>
      <w:r w:rsidR="00A56D5C">
        <w:rPr>
          <w:rFonts w:ascii="Arial" w:hAnsi="Arial" w:cs="Arial"/>
          <w:bCs/>
          <w:iCs/>
          <w:sz w:val="22"/>
          <w:szCs w:val="22"/>
          <w:lang w:val="en-GB"/>
        </w:rPr>
        <w:t xml:space="preserve"> of an MDI or DPI</w:t>
      </w:r>
      <w:r w:rsidR="006D09CB">
        <w:rPr>
          <w:rFonts w:ascii="Arial" w:hAnsi="Arial" w:cs="Arial"/>
          <w:bCs/>
          <w:iCs/>
          <w:sz w:val="22"/>
          <w:szCs w:val="22"/>
          <w:lang w:val="en-GB"/>
        </w:rPr>
        <w:t xml:space="preserve"> correctly</w:t>
      </w:r>
      <w:r w:rsidR="00364F45">
        <w:rPr>
          <w:rFonts w:ascii="Arial" w:hAnsi="Arial" w:cs="Arial"/>
          <w:bCs/>
          <w:iCs/>
          <w:sz w:val="22"/>
          <w:szCs w:val="22"/>
          <w:lang w:val="en-GB"/>
        </w:rPr>
        <w:t>?</w:t>
      </w:r>
    </w:p>
    <w:p w14:paraId="0362C4FA" w14:textId="0F20F74B" w:rsidR="00EE0DDE" w:rsidRPr="00A51943" w:rsidRDefault="00EE0DDE" w:rsidP="00790958">
      <w:pPr>
        <w:rPr>
          <w:rFonts w:ascii="Arial" w:hAnsi="Arial" w:cs="Arial"/>
          <w:b/>
          <w:color w:val="333333"/>
          <w:sz w:val="22"/>
          <w:szCs w:val="22"/>
          <w:shd w:val="clear" w:color="auto" w:fill="FFFFFF"/>
          <w:lang w:val="en-GB"/>
        </w:rPr>
      </w:pPr>
    </w:p>
    <w:p w14:paraId="6D09DBA5" w14:textId="6F89A8F5" w:rsidR="00A51943" w:rsidRPr="007B68A4" w:rsidRDefault="00A51943" w:rsidP="00A51943">
      <w:pPr>
        <w:rPr>
          <w:rFonts w:ascii="Arial" w:hAnsi="Arial" w:cs="Arial"/>
          <w:bCs/>
          <w:sz w:val="22"/>
          <w:szCs w:val="22"/>
          <w:lang w:val="en-GB"/>
        </w:rPr>
      </w:pPr>
      <w:r w:rsidRPr="007B68A4">
        <w:rPr>
          <w:rFonts w:ascii="Arial" w:hAnsi="Arial" w:cs="Arial"/>
          <w:color w:val="333333"/>
          <w:sz w:val="22"/>
          <w:szCs w:val="22"/>
          <w:shd w:val="clear" w:color="auto" w:fill="FFFFFF"/>
          <w:lang w:val="en-GB"/>
        </w:rPr>
        <w:t xml:space="preserve">Reference:  </w:t>
      </w:r>
      <w:r w:rsidRPr="007B68A4">
        <w:rPr>
          <w:rFonts w:ascii="Arial" w:hAnsi="Arial" w:cs="Arial"/>
          <w:bCs/>
          <w:sz w:val="22"/>
          <w:szCs w:val="22"/>
          <w:lang w:val="en-GB"/>
        </w:rPr>
        <w:t xml:space="preserve">Baverstock M, </w:t>
      </w:r>
      <w:r w:rsidRPr="007B68A4">
        <w:rPr>
          <w:rFonts w:ascii="Arial" w:hAnsi="Arial" w:cs="Arial"/>
          <w:bCs/>
          <w:iCs/>
          <w:sz w:val="22"/>
          <w:szCs w:val="22"/>
          <w:lang w:val="en-GB"/>
        </w:rPr>
        <w:t>et al</w:t>
      </w:r>
      <w:r w:rsidRPr="007B68A4">
        <w:rPr>
          <w:rFonts w:ascii="Arial" w:hAnsi="Arial" w:cs="Arial"/>
          <w:bCs/>
          <w:sz w:val="22"/>
          <w:szCs w:val="22"/>
          <w:lang w:val="en-GB"/>
        </w:rPr>
        <w:t xml:space="preserve">. </w:t>
      </w:r>
      <w:r w:rsidRPr="007B68A4">
        <w:rPr>
          <w:rFonts w:ascii="Arial" w:hAnsi="Arial" w:cs="Arial"/>
          <w:sz w:val="22"/>
          <w:szCs w:val="22"/>
          <w:lang w:val="en-GB"/>
        </w:rPr>
        <w:t>Do Healthcare Professionals have sufficient knowledge of inhaler techniques in order to educate their patients effectively in their use?</w:t>
      </w:r>
      <w:r w:rsidRPr="007B68A4">
        <w:rPr>
          <w:rFonts w:ascii="Arial" w:hAnsi="Arial" w:cs="Arial"/>
          <w:b/>
          <w:bCs/>
          <w:sz w:val="22"/>
          <w:szCs w:val="22"/>
          <w:lang w:val="en-GB"/>
        </w:rPr>
        <w:t xml:space="preserve"> </w:t>
      </w:r>
      <w:r w:rsidRPr="007B68A4">
        <w:rPr>
          <w:rFonts w:ascii="Arial" w:hAnsi="Arial" w:cs="Arial"/>
          <w:bCs/>
          <w:i/>
          <w:sz w:val="22"/>
          <w:szCs w:val="22"/>
          <w:lang w:val="en-GB"/>
        </w:rPr>
        <w:t>Thorax</w:t>
      </w:r>
      <w:r w:rsidRPr="007B68A4">
        <w:rPr>
          <w:rFonts w:ascii="Arial" w:hAnsi="Arial" w:cs="Arial"/>
          <w:bCs/>
          <w:sz w:val="22"/>
          <w:szCs w:val="22"/>
          <w:lang w:val="en-GB"/>
        </w:rPr>
        <w:t xml:space="preserve"> 2010; 65:pA117 (poster). </w:t>
      </w:r>
    </w:p>
    <w:p w14:paraId="39BBE0C2" w14:textId="2E3C3EE1" w:rsidR="00A51943" w:rsidRPr="007B68A4" w:rsidRDefault="00A51943" w:rsidP="00790958">
      <w:pPr>
        <w:rPr>
          <w:rFonts w:ascii="Arial" w:hAnsi="Arial" w:cs="Arial"/>
          <w:color w:val="333333"/>
          <w:sz w:val="22"/>
          <w:szCs w:val="22"/>
          <w:shd w:val="clear" w:color="auto" w:fill="FFFFFF"/>
          <w:lang w:val="en-GB"/>
        </w:rPr>
      </w:pPr>
    </w:p>
    <w:p w14:paraId="7CAC2F7D" w14:textId="77777777" w:rsidR="005B477D" w:rsidRPr="007B68A4" w:rsidRDefault="005B477D" w:rsidP="00790958">
      <w:pPr>
        <w:rPr>
          <w:rFonts w:ascii="Arial" w:hAnsi="Arial" w:cs="Arial"/>
          <w:color w:val="333333"/>
          <w:sz w:val="22"/>
          <w:szCs w:val="22"/>
          <w:shd w:val="clear" w:color="auto" w:fill="FFFFFF"/>
          <w:lang w:val="en-GB"/>
        </w:rPr>
      </w:pPr>
    </w:p>
    <w:p w14:paraId="3F56C317" w14:textId="77466D8D" w:rsidR="005B477D" w:rsidRDefault="007F3440" w:rsidP="00790958">
      <w:pPr>
        <w:rPr>
          <w:rFonts w:ascii="Arial" w:hAnsi="Arial" w:cs="Arial"/>
          <w:color w:val="333333"/>
          <w:sz w:val="22"/>
          <w:szCs w:val="22"/>
          <w:shd w:val="clear" w:color="auto" w:fill="FFFFFF"/>
          <w:lang w:val="en-GB"/>
        </w:rPr>
      </w:pPr>
      <w:r>
        <w:rPr>
          <w:rFonts w:ascii="Arial" w:hAnsi="Arial" w:cs="Arial"/>
          <w:color w:val="333333"/>
          <w:sz w:val="22"/>
          <w:szCs w:val="22"/>
          <w:shd w:val="clear" w:color="auto" w:fill="FFFFFF"/>
          <w:lang w:val="en-GB"/>
        </w:rPr>
        <w:t>Book</w:t>
      </w:r>
      <w:r w:rsidR="00434D0F">
        <w:rPr>
          <w:rFonts w:ascii="Arial" w:hAnsi="Arial" w:cs="Arial"/>
          <w:color w:val="333333"/>
          <w:sz w:val="22"/>
          <w:szCs w:val="22"/>
          <w:shd w:val="clear" w:color="auto" w:fill="FFFFFF"/>
          <w:lang w:val="en-GB"/>
        </w:rPr>
        <w:t xml:space="preserve"> at </w:t>
      </w:r>
      <w:hyperlink r:id="rId17" w:history="1">
        <w:r w:rsidRPr="009A02CA">
          <w:rPr>
            <w:rStyle w:val="Hyperlink"/>
            <w:rFonts w:ascii="Arial" w:hAnsi="Arial" w:cs="Arial"/>
            <w:sz w:val="22"/>
            <w:szCs w:val="22"/>
            <w:shd w:val="clear" w:color="auto" w:fill="FFFFFF"/>
            <w:lang w:val="en-GB"/>
          </w:rPr>
          <w:t>https://www.cppe.ac.uk/programmes/l/inhalers-w-03/</w:t>
        </w:r>
      </w:hyperlink>
    </w:p>
    <w:p w14:paraId="5A5C356E" w14:textId="77777777" w:rsidR="00E62615" w:rsidRDefault="00E62615" w:rsidP="00FF3D2D">
      <w:pPr>
        <w:rPr>
          <w:rFonts w:ascii="Arial" w:hAnsi="Arial" w:cs="Arial"/>
          <w:b/>
          <w:bCs/>
          <w:color w:val="333333"/>
          <w:sz w:val="22"/>
          <w:szCs w:val="22"/>
          <w:shd w:val="clear" w:color="auto" w:fill="FFFFFF"/>
        </w:rPr>
      </w:pPr>
    </w:p>
    <w:p w14:paraId="57B271FC" w14:textId="77777777" w:rsidR="000374A0" w:rsidRDefault="000374A0" w:rsidP="00FF3D2D">
      <w:pPr>
        <w:rPr>
          <w:rFonts w:ascii="Arial" w:hAnsi="Arial" w:cs="Arial"/>
          <w:b/>
          <w:bCs/>
          <w:color w:val="333333"/>
          <w:sz w:val="22"/>
          <w:szCs w:val="22"/>
          <w:shd w:val="clear" w:color="auto" w:fill="FFFFFF"/>
        </w:rPr>
      </w:pPr>
    </w:p>
    <w:p w14:paraId="6A3A0845" w14:textId="77777777" w:rsidR="000374A0" w:rsidRDefault="000374A0" w:rsidP="00FF3D2D">
      <w:pPr>
        <w:rPr>
          <w:rFonts w:ascii="Arial" w:hAnsi="Arial" w:cs="Arial"/>
          <w:b/>
          <w:bCs/>
          <w:color w:val="333333"/>
          <w:sz w:val="22"/>
          <w:szCs w:val="22"/>
          <w:shd w:val="clear" w:color="auto" w:fill="FFFFFF"/>
        </w:rPr>
      </w:pPr>
    </w:p>
    <w:p w14:paraId="1CC6BBDA" w14:textId="77777777" w:rsidR="000374A0" w:rsidRDefault="000374A0" w:rsidP="00FF3D2D">
      <w:pPr>
        <w:rPr>
          <w:rFonts w:ascii="Arial" w:hAnsi="Arial" w:cs="Arial"/>
          <w:b/>
          <w:bCs/>
          <w:color w:val="333333"/>
          <w:sz w:val="22"/>
          <w:szCs w:val="22"/>
          <w:shd w:val="clear" w:color="auto" w:fill="FFFFFF"/>
        </w:rPr>
      </w:pPr>
    </w:p>
    <w:p w14:paraId="2CA9B7EF" w14:textId="4F5C2365" w:rsidR="00F57E40" w:rsidRDefault="00E62615" w:rsidP="00FF3D2D">
      <w:pPr>
        <w:rPr>
          <w:rFonts w:ascii="Arial" w:hAnsi="Arial" w:cs="Arial"/>
          <w:b/>
          <w:bCs/>
          <w:color w:val="333333"/>
          <w:sz w:val="22"/>
          <w:szCs w:val="22"/>
          <w:shd w:val="clear" w:color="auto" w:fill="FFFFFF"/>
        </w:rPr>
      </w:pPr>
      <w:r>
        <w:rPr>
          <w:rFonts w:ascii="Arial" w:hAnsi="Arial" w:cs="Arial"/>
          <w:b/>
          <w:bCs/>
          <w:color w:val="333333"/>
          <w:sz w:val="22"/>
          <w:szCs w:val="22"/>
          <w:shd w:val="clear" w:color="auto" w:fill="FFFFFF"/>
        </w:rPr>
        <w:t>New learning programmes</w:t>
      </w:r>
    </w:p>
    <w:p w14:paraId="2E354228" w14:textId="77777777" w:rsidR="00E62615" w:rsidRDefault="00E62615" w:rsidP="00FF3D2D">
      <w:pPr>
        <w:rPr>
          <w:rFonts w:ascii="Arial" w:hAnsi="Arial" w:cs="Arial"/>
          <w:b/>
          <w:bCs/>
          <w:color w:val="333333"/>
          <w:sz w:val="22"/>
          <w:szCs w:val="22"/>
          <w:shd w:val="clear" w:color="auto" w:fill="FFFFFF"/>
        </w:rPr>
      </w:pPr>
    </w:p>
    <w:p w14:paraId="5C6DB819" w14:textId="0C796E85" w:rsidR="000479D7" w:rsidRPr="000479D7" w:rsidRDefault="000479D7" w:rsidP="000479D7">
      <w:pPr>
        <w:rPr>
          <w:rFonts w:ascii="Arial" w:hAnsi="Arial" w:cs="Arial"/>
          <w:color w:val="333333"/>
          <w:sz w:val="22"/>
          <w:szCs w:val="22"/>
          <w:shd w:val="clear" w:color="auto" w:fill="FFFFFF"/>
          <w:lang w:val="en-GB"/>
        </w:rPr>
      </w:pPr>
      <w:hyperlink r:id="rId18" w:history="1">
        <w:r w:rsidRPr="000479D7">
          <w:rPr>
            <w:rStyle w:val="Hyperlink"/>
            <w:rFonts w:ascii="Arial" w:hAnsi="Arial" w:cs="Arial"/>
            <w:i/>
            <w:iCs/>
            <w:sz w:val="22"/>
            <w:szCs w:val="22"/>
            <w:shd w:val="clear" w:color="auto" w:fill="FFFFFF"/>
            <w:lang w:val="en-GB"/>
          </w:rPr>
          <w:t>Type 2 diabetes: Optimising safe and personalised management</w:t>
        </w:r>
      </w:hyperlink>
      <w:r w:rsidRPr="000479D7">
        <w:rPr>
          <w:rFonts w:ascii="Arial" w:hAnsi="Arial" w:cs="Arial"/>
          <w:color w:val="333333"/>
          <w:sz w:val="22"/>
          <w:szCs w:val="22"/>
          <w:shd w:val="clear" w:color="auto" w:fill="FFFFFF"/>
          <w:lang w:val="en-GB"/>
        </w:rPr>
        <w:t> is a new Optimise programme designed for pharmacists, pharmacy technicians and trainee pharmacists working in hospital and general practice settings.</w:t>
      </w:r>
      <w:r>
        <w:rPr>
          <w:rFonts w:ascii="Arial" w:hAnsi="Arial" w:cs="Arial"/>
          <w:color w:val="333333"/>
          <w:sz w:val="22"/>
          <w:szCs w:val="22"/>
          <w:shd w:val="clear" w:color="auto" w:fill="FFFFFF"/>
          <w:lang w:val="en-GB"/>
        </w:rPr>
        <w:t xml:space="preserve"> </w:t>
      </w:r>
      <w:r w:rsidRPr="000479D7">
        <w:rPr>
          <w:rFonts w:ascii="Arial" w:hAnsi="Arial" w:cs="Arial"/>
          <w:color w:val="333333"/>
          <w:sz w:val="22"/>
          <w:szCs w:val="22"/>
          <w:shd w:val="clear" w:color="auto" w:fill="FFFFFF"/>
          <w:lang w:val="en-GB"/>
        </w:rPr>
        <w:t>This programme assumes clinical knowledge and creates space to apply it.</w:t>
      </w:r>
      <w:r>
        <w:rPr>
          <w:rFonts w:ascii="Arial" w:hAnsi="Arial" w:cs="Arial"/>
          <w:color w:val="333333"/>
          <w:sz w:val="22"/>
          <w:szCs w:val="22"/>
          <w:shd w:val="clear" w:color="auto" w:fill="FFFFFF"/>
          <w:lang w:val="en-GB"/>
        </w:rPr>
        <w:t xml:space="preserve"> </w:t>
      </w:r>
      <w:r w:rsidRPr="000479D7">
        <w:rPr>
          <w:rFonts w:ascii="Arial" w:hAnsi="Arial" w:cs="Arial"/>
          <w:color w:val="333333"/>
          <w:sz w:val="22"/>
          <w:szCs w:val="22"/>
          <w:shd w:val="clear" w:color="auto" w:fill="FFFFFF"/>
          <w:lang w:val="en-GB"/>
        </w:rPr>
        <w:t>Type 2 diabetes management continues to evolve, with updated </w:t>
      </w:r>
      <w:hyperlink r:id="rId19" w:history="1">
        <w:r w:rsidRPr="000479D7">
          <w:rPr>
            <w:rStyle w:val="Hyperlink"/>
            <w:rFonts w:ascii="Arial" w:hAnsi="Arial" w:cs="Arial"/>
            <w:sz w:val="22"/>
            <w:szCs w:val="22"/>
            <w:shd w:val="clear" w:color="auto" w:fill="FFFFFF"/>
            <w:lang w:val="en-GB"/>
          </w:rPr>
          <w:t>NICE medicines guidance</w:t>
        </w:r>
      </w:hyperlink>
      <w:r w:rsidRPr="000479D7">
        <w:rPr>
          <w:rFonts w:ascii="Arial" w:hAnsi="Arial" w:cs="Arial"/>
          <w:color w:val="333333"/>
          <w:sz w:val="22"/>
          <w:szCs w:val="22"/>
          <w:shd w:val="clear" w:color="auto" w:fill="FFFFFF"/>
          <w:lang w:val="en-GB"/>
        </w:rPr>
        <w:t> published in February</w:t>
      </w:r>
      <w:r w:rsidR="002C7AE8">
        <w:rPr>
          <w:rFonts w:ascii="Arial" w:hAnsi="Arial" w:cs="Arial"/>
          <w:color w:val="333333"/>
          <w:sz w:val="22"/>
          <w:szCs w:val="22"/>
          <w:shd w:val="clear" w:color="auto" w:fill="FFFFFF"/>
          <w:lang w:val="en-GB"/>
        </w:rPr>
        <w:t xml:space="preserve"> 2026</w:t>
      </w:r>
      <w:r w:rsidRPr="000479D7">
        <w:rPr>
          <w:rFonts w:ascii="Arial" w:hAnsi="Arial" w:cs="Arial"/>
          <w:color w:val="333333"/>
          <w:sz w:val="22"/>
          <w:szCs w:val="22"/>
          <w:shd w:val="clear" w:color="auto" w:fill="FFFFFF"/>
          <w:lang w:val="en-GB"/>
        </w:rPr>
        <w:t>. Pharmacy professionals are increasingly asked not just what to supply, but when, why and how</w:t>
      </w:r>
      <w:r w:rsidR="00E07321">
        <w:rPr>
          <w:rFonts w:ascii="Arial" w:hAnsi="Arial" w:cs="Arial"/>
          <w:color w:val="333333"/>
          <w:sz w:val="22"/>
          <w:szCs w:val="22"/>
          <w:shd w:val="clear" w:color="auto" w:fill="FFFFFF"/>
          <w:lang w:val="en-GB"/>
        </w:rPr>
        <w:t>,</w:t>
      </w:r>
      <w:r w:rsidRPr="000479D7">
        <w:rPr>
          <w:rFonts w:ascii="Arial" w:hAnsi="Arial" w:cs="Arial"/>
          <w:color w:val="333333"/>
          <w:sz w:val="22"/>
          <w:szCs w:val="22"/>
          <w:shd w:val="clear" w:color="auto" w:fill="FFFFFF"/>
          <w:lang w:val="en-GB"/>
        </w:rPr>
        <w:t xml:space="preserve"> to personalise treatment decisions.</w:t>
      </w:r>
      <w:r w:rsidR="003B2F48">
        <w:rPr>
          <w:rFonts w:ascii="Arial" w:hAnsi="Arial" w:cs="Arial"/>
          <w:color w:val="333333"/>
          <w:sz w:val="22"/>
          <w:szCs w:val="22"/>
          <w:shd w:val="clear" w:color="auto" w:fill="FFFFFF"/>
          <w:lang w:val="en-GB"/>
        </w:rPr>
        <w:t xml:space="preserve"> </w:t>
      </w:r>
      <w:r w:rsidR="003B2F48" w:rsidRPr="003B2F48">
        <w:rPr>
          <w:rFonts w:ascii="Arial" w:hAnsi="Arial" w:cs="Arial"/>
          <w:color w:val="333333"/>
          <w:sz w:val="22"/>
          <w:szCs w:val="22"/>
          <w:shd w:val="clear" w:color="auto" w:fill="FFFFFF"/>
        </w:rPr>
        <w:t>Optimise sessions create space for thoughtful discussion, shared learning and practical insight from colleagues. Participants leave with practical next steps, greater confidence and a clearer approach to shared decision making.</w:t>
      </w:r>
    </w:p>
    <w:p w14:paraId="125DF1C1" w14:textId="783C8AEB" w:rsidR="000479D7" w:rsidRDefault="000479D7" w:rsidP="000479D7">
      <w:pPr>
        <w:rPr>
          <w:rFonts w:ascii="Arial" w:hAnsi="Arial" w:cs="Arial"/>
          <w:color w:val="333333"/>
          <w:sz w:val="22"/>
          <w:szCs w:val="22"/>
          <w:shd w:val="clear" w:color="auto" w:fill="FFFFFF"/>
          <w:lang w:val="en-GB"/>
        </w:rPr>
      </w:pPr>
    </w:p>
    <w:p w14:paraId="10B94693" w14:textId="7ABA360E" w:rsidR="00FC648D" w:rsidRPr="00FC648D" w:rsidRDefault="00C60DAB" w:rsidP="00FC648D">
      <w:pPr>
        <w:rPr>
          <w:rFonts w:ascii="Arial" w:hAnsi="Arial" w:cs="Arial"/>
          <w:color w:val="333333"/>
          <w:sz w:val="22"/>
          <w:szCs w:val="22"/>
          <w:shd w:val="clear" w:color="auto" w:fill="FFFFFF"/>
          <w:lang w:val="en-GB"/>
        </w:rPr>
      </w:pPr>
      <w:hyperlink r:id="rId20" w:history="1">
        <w:r w:rsidRPr="00C60DAB">
          <w:rPr>
            <w:rStyle w:val="Hyperlink"/>
            <w:rFonts w:ascii="Arial" w:hAnsi="Arial" w:cs="Arial"/>
            <w:i/>
            <w:iCs/>
            <w:sz w:val="22"/>
            <w:szCs w:val="22"/>
            <w:shd w:val="clear" w:color="auto" w:fill="FFFFFF"/>
          </w:rPr>
          <w:t>Fundamentals of neurology e-course</w:t>
        </w:r>
      </w:hyperlink>
      <w:r w:rsidRPr="00C60DAB">
        <w:rPr>
          <w:rFonts w:ascii="Arial" w:hAnsi="Arial" w:cs="Arial"/>
          <w:color w:val="333333"/>
          <w:sz w:val="22"/>
          <w:szCs w:val="22"/>
          <w:shd w:val="clear" w:color="auto" w:fill="FFFFFF"/>
        </w:rPr>
        <w:t>.</w:t>
      </w:r>
      <w:r>
        <w:rPr>
          <w:rFonts w:ascii="Arial" w:hAnsi="Arial" w:cs="Arial"/>
          <w:color w:val="333333"/>
          <w:sz w:val="22"/>
          <w:szCs w:val="22"/>
          <w:shd w:val="clear" w:color="auto" w:fill="FFFFFF"/>
        </w:rPr>
        <w:t xml:space="preserve"> I</w:t>
      </w:r>
      <w:r w:rsidRPr="00C60DAB">
        <w:rPr>
          <w:rFonts w:ascii="Arial" w:hAnsi="Arial" w:cs="Arial"/>
          <w:color w:val="333333"/>
          <w:sz w:val="22"/>
          <w:szCs w:val="22"/>
          <w:shd w:val="clear" w:color="auto" w:fill="FFFFFF"/>
        </w:rPr>
        <w:t>n your role within pharmacy, you can provide key support to people living with neurological conditions. We know that many of you want more confidence in recognising symptoms, applying evidence-based guidance and supporting safe transfer of care</w:t>
      </w:r>
      <w:r w:rsidR="00FC648D">
        <w:rPr>
          <w:rFonts w:ascii="Arial" w:hAnsi="Arial" w:cs="Arial"/>
          <w:color w:val="333333"/>
          <w:sz w:val="22"/>
          <w:szCs w:val="22"/>
          <w:shd w:val="clear" w:color="auto" w:fill="FFFFFF"/>
        </w:rPr>
        <w:t xml:space="preserve">. </w:t>
      </w:r>
      <w:r w:rsidR="00FC648D" w:rsidRPr="00FC648D">
        <w:rPr>
          <w:rFonts w:ascii="Arial" w:hAnsi="Arial" w:cs="Arial"/>
          <w:color w:val="333333"/>
          <w:sz w:val="22"/>
          <w:szCs w:val="22"/>
          <w:shd w:val="clear" w:color="auto" w:fill="FFFFFF"/>
          <w:lang w:val="en-GB"/>
        </w:rPr>
        <w:t>The course opens with an exploration of neurology and the impact of neurological conditions. Then you’ll learn about covert administration, the Mental Capacity Act, advance</w:t>
      </w:r>
      <w:r w:rsidR="00916D90">
        <w:rPr>
          <w:rFonts w:ascii="Arial" w:hAnsi="Arial" w:cs="Arial"/>
          <w:color w:val="333333"/>
          <w:sz w:val="22"/>
          <w:szCs w:val="22"/>
          <w:shd w:val="clear" w:color="auto" w:fill="FFFFFF"/>
          <w:lang w:val="en-GB"/>
        </w:rPr>
        <w:t>d</w:t>
      </w:r>
      <w:r w:rsidR="00FC648D" w:rsidRPr="00FC648D">
        <w:rPr>
          <w:rFonts w:ascii="Arial" w:hAnsi="Arial" w:cs="Arial"/>
          <w:color w:val="333333"/>
          <w:sz w:val="22"/>
          <w:szCs w:val="22"/>
          <w:shd w:val="clear" w:color="auto" w:fill="FFFFFF"/>
          <w:lang w:val="en-GB"/>
        </w:rPr>
        <w:t xml:space="preserve"> care planning and more.</w:t>
      </w:r>
      <w:r w:rsidR="00FC648D">
        <w:rPr>
          <w:rFonts w:ascii="Arial" w:hAnsi="Arial" w:cs="Arial"/>
          <w:color w:val="333333"/>
          <w:sz w:val="22"/>
          <w:szCs w:val="22"/>
          <w:shd w:val="clear" w:color="auto" w:fill="FFFFFF"/>
          <w:lang w:val="en-GB"/>
        </w:rPr>
        <w:t xml:space="preserve"> </w:t>
      </w:r>
      <w:r w:rsidR="00FC648D" w:rsidRPr="00FC648D">
        <w:rPr>
          <w:rFonts w:ascii="Arial" w:hAnsi="Arial" w:cs="Arial"/>
          <w:color w:val="333333"/>
          <w:sz w:val="22"/>
          <w:szCs w:val="22"/>
          <w:shd w:val="clear" w:color="auto" w:fill="FFFFFF"/>
          <w:lang w:val="en-GB"/>
        </w:rPr>
        <w:t>Six further units focus on specific conditions. Choose the topics that meet your learning needs:</w:t>
      </w:r>
    </w:p>
    <w:p w14:paraId="2ED52E59" w14:textId="77777777" w:rsidR="00FC648D" w:rsidRPr="00FC648D" w:rsidRDefault="00FC648D" w:rsidP="00FC648D">
      <w:pPr>
        <w:numPr>
          <w:ilvl w:val="0"/>
          <w:numId w:val="11"/>
        </w:numPr>
        <w:rPr>
          <w:rFonts w:ascii="Arial" w:hAnsi="Arial" w:cs="Arial"/>
          <w:color w:val="333333"/>
          <w:sz w:val="22"/>
          <w:szCs w:val="22"/>
          <w:shd w:val="clear" w:color="auto" w:fill="FFFFFF"/>
          <w:lang w:val="en-GB"/>
        </w:rPr>
      </w:pPr>
      <w:r w:rsidRPr="00FC648D">
        <w:rPr>
          <w:rFonts w:ascii="Arial" w:hAnsi="Arial" w:cs="Arial"/>
          <w:color w:val="333333"/>
          <w:sz w:val="22"/>
          <w:szCs w:val="22"/>
          <w:shd w:val="clear" w:color="auto" w:fill="FFFFFF"/>
          <w:lang w:val="en-GB"/>
        </w:rPr>
        <w:t>Migraine</w:t>
      </w:r>
    </w:p>
    <w:p w14:paraId="435FE7F8" w14:textId="77777777" w:rsidR="00FC648D" w:rsidRPr="00FC648D" w:rsidRDefault="00FC648D" w:rsidP="00FC648D">
      <w:pPr>
        <w:numPr>
          <w:ilvl w:val="0"/>
          <w:numId w:val="11"/>
        </w:numPr>
        <w:rPr>
          <w:rFonts w:ascii="Arial" w:hAnsi="Arial" w:cs="Arial"/>
          <w:color w:val="333333"/>
          <w:sz w:val="22"/>
          <w:szCs w:val="22"/>
          <w:shd w:val="clear" w:color="auto" w:fill="FFFFFF"/>
          <w:lang w:val="en-GB"/>
        </w:rPr>
      </w:pPr>
      <w:r w:rsidRPr="00FC648D">
        <w:rPr>
          <w:rFonts w:ascii="Arial" w:hAnsi="Arial" w:cs="Arial"/>
          <w:color w:val="333333"/>
          <w:sz w:val="22"/>
          <w:szCs w:val="22"/>
          <w:shd w:val="clear" w:color="auto" w:fill="FFFFFF"/>
          <w:lang w:val="en-GB"/>
        </w:rPr>
        <w:t>Epilepsy</w:t>
      </w:r>
    </w:p>
    <w:p w14:paraId="5152F48D" w14:textId="77777777" w:rsidR="00FC648D" w:rsidRPr="00FC648D" w:rsidRDefault="00FC648D" w:rsidP="00FC648D">
      <w:pPr>
        <w:numPr>
          <w:ilvl w:val="0"/>
          <w:numId w:val="11"/>
        </w:numPr>
        <w:rPr>
          <w:rFonts w:ascii="Arial" w:hAnsi="Arial" w:cs="Arial"/>
          <w:color w:val="333333"/>
          <w:sz w:val="22"/>
          <w:szCs w:val="22"/>
          <w:shd w:val="clear" w:color="auto" w:fill="FFFFFF"/>
          <w:lang w:val="en-GB"/>
        </w:rPr>
      </w:pPr>
      <w:r w:rsidRPr="00FC648D">
        <w:rPr>
          <w:rFonts w:ascii="Arial" w:hAnsi="Arial" w:cs="Arial"/>
          <w:color w:val="333333"/>
          <w:sz w:val="22"/>
          <w:szCs w:val="22"/>
          <w:shd w:val="clear" w:color="auto" w:fill="FFFFFF"/>
          <w:lang w:val="en-GB"/>
        </w:rPr>
        <w:t>Stroke</w:t>
      </w:r>
    </w:p>
    <w:p w14:paraId="767CAECB" w14:textId="77777777" w:rsidR="00FC648D" w:rsidRPr="00FC648D" w:rsidRDefault="00FC648D" w:rsidP="00FC648D">
      <w:pPr>
        <w:numPr>
          <w:ilvl w:val="0"/>
          <w:numId w:val="11"/>
        </w:numPr>
        <w:rPr>
          <w:rFonts w:ascii="Arial" w:hAnsi="Arial" w:cs="Arial"/>
          <w:color w:val="333333"/>
          <w:sz w:val="22"/>
          <w:szCs w:val="22"/>
          <w:shd w:val="clear" w:color="auto" w:fill="FFFFFF"/>
          <w:lang w:val="en-GB"/>
        </w:rPr>
      </w:pPr>
      <w:r w:rsidRPr="00FC648D">
        <w:rPr>
          <w:rFonts w:ascii="Arial" w:hAnsi="Arial" w:cs="Arial"/>
          <w:color w:val="333333"/>
          <w:sz w:val="22"/>
          <w:szCs w:val="22"/>
          <w:shd w:val="clear" w:color="auto" w:fill="FFFFFF"/>
          <w:lang w:val="en-GB"/>
        </w:rPr>
        <w:t>Acquired brain injury</w:t>
      </w:r>
    </w:p>
    <w:p w14:paraId="284A9F54" w14:textId="77777777" w:rsidR="00FC648D" w:rsidRPr="00FC648D" w:rsidRDefault="00FC648D" w:rsidP="00FC648D">
      <w:pPr>
        <w:numPr>
          <w:ilvl w:val="0"/>
          <w:numId w:val="11"/>
        </w:numPr>
        <w:rPr>
          <w:rFonts w:ascii="Arial" w:hAnsi="Arial" w:cs="Arial"/>
          <w:color w:val="333333"/>
          <w:sz w:val="22"/>
          <w:szCs w:val="22"/>
          <w:shd w:val="clear" w:color="auto" w:fill="FFFFFF"/>
          <w:lang w:val="en-GB"/>
        </w:rPr>
      </w:pPr>
      <w:r w:rsidRPr="00FC648D">
        <w:rPr>
          <w:rFonts w:ascii="Arial" w:hAnsi="Arial" w:cs="Arial"/>
          <w:color w:val="333333"/>
          <w:sz w:val="22"/>
          <w:szCs w:val="22"/>
          <w:shd w:val="clear" w:color="auto" w:fill="FFFFFF"/>
          <w:lang w:val="en-GB"/>
        </w:rPr>
        <w:t>Myasthenia gravis</w:t>
      </w:r>
    </w:p>
    <w:p w14:paraId="51CF1D7A" w14:textId="77777777" w:rsidR="00FC648D" w:rsidRPr="00FC648D" w:rsidRDefault="00FC648D" w:rsidP="00FC648D">
      <w:pPr>
        <w:numPr>
          <w:ilvl w:val="0"/>
          <w:numId w:val="11"/>
        </w:numPr>
        <w:rPr>
          <w:rFonts w:ascii="Arial" w:hAnsi="Arial" w:cs="Arial"/>
          <w:color w:val="333333"/>
          <w:sz w:val="22"/>
          <w:szCs w:val="22"/>
          <w:shd w:val="clear" w:color="auto" w:fill="FFFFFF"/>
          <w:lang w:val="en-GB"/>
        </w:rPr>
      </w:pPr>
      <w:r w:rsidRPr="00FC648D">
        <w:rPr>
          <w:rFonts w:ascii="Arial" w:hAnsi="Arial" w:cs="Arial"/>
          <w:color w:val="333333"/>
          <w:sz w:val="22"/>
          <w:szCs w:val="22"/>
          <w:shd w:val="clear" w:color="auto" w:fill="FFFFFF"/>
          <w:lang w:val="en-GB"/>
        </w:rPr>
        <w:t>Motor neurone disease</w:t>
      </w:r>
    </w:p>
    <w:p w14:paraId="0AF8F52C" w14:textId="11AAA17F" w:rsidR="00C60DAB" w:rsidRDefault="00C60DAB" w:rsidP="000479D7">
      <w:pPr>
        <w:rPr>
          <w:rFonts w:ascii="Arial" w:hAnsi="Arial" w:cs="Arial"/>
          <w:color w:val="333333"/>
          <w:sz w:val="22"/>
          <w:szCs w:val="22"/>
          <w:shd w:val="clear" w:color="auto" w:fill="FFFFFF"/>
          <w:lang w:val="en-GB"/>
        </w:rPr>
      </w:pPr>
    </w:p>
    <w:p w14:paraId="47086241" w14:textId="7D68EBEC" w:rsidR="00F66B0D" w:rsidRPr="00F60E3E" w:rsidRDefault="00F66B0D" w:rsidP="000479D7">
      <w:pPr>
        <w:rPr>
          <w:rFonts w:ascii="Arial" w:hAnsi="Arial" w:cs="Arial"/>
          <w:i/>
          <w:iCs/>
          <w:color w:val="333333"/>
          <w:sz w:val="22"/>
          <w:szCs w:val="22"/>
          <w:shd w:val="clear" w:color="auto" w:fill="FFFFFF"/>
          <w:lang w:val="en-GB"/>
        </w:rPr>
      </w:pPr>
      <w:hyperlink r:id="rId21" w:history="1">
        <w:r w:rsidRPr="00F60E3E">
          <w:rPr>
            <w:rStyle w:val="Hyperlink"/>
            <w:rFonts w:ascii="Arial" w:hAnsi="Arial" w:cs="Arial"/>
            <w:i/>
            <w:iCs/>
            <w:sz w:val="22"/>
            <w:szCs w:val="22"/>
            <w:shd w:val="clear" w:color="auto" w:fill="FFFFFF"/>
            <w:lang w:val="en-GB"/>
          </w:rPr>
          <w:t>Digital health</w:t>
        </w:r>
        <w:r w:rsidR="00545379" w:rsidRPr="00F60E3E">
          <w:rPr>
            <w:rStyle w:val="Hyperlink"/>
            <w:rFonts w:ascii="Arial" w:hAnsi="Arial" w:cs="Arial"/>
            <w:i/>
            <w:iCs/>
            <w:sz w:val="22"/>
            <w:szCs w:val="22"/>
            <w:shd w:val="clear" w:color="auto" w:fill="FFFFFF"/>
            <w:lang w:val="en-GB"/>
          </w:rPr>
          <w:t xml:space="preserve"> and clinical informatics – an introduction</w:t>
        </w:r>
      </w:hyperlink>
    </w:p>
    <w:p w14:paraId="0F20B822" w14:textId="77777777" w:rsidR="00545379" w:rsidRPr="000479D7" w:rsidRDefault="00545379" w:rsidP="000479D7">
      <w:pPr>
        <w:rPr>
          <w:rFonts w:ascii="Arial" w:hAnsi="Arial" w:cs="Arial"/>
          <w:color w:val="333333"/>
          <w:sz w:val="22"/>
          <w:szCs w:val="22"/>
          <w:shd w:val="clear" w:color="auto" w:fill="FFFFFF"/>
          <w:lang w:val="en-GB"/>
        </w:rPr>
      </w:pPr>
    </w:p>
    <w:p w14:paraId="4E9D47BD" w14:textId="4F16FC60" w:rsidR="0026513B" w:rsidRPr="0026513B" w:rsidRDefault="0026513B" w:rsidP="0026513B">
      <w:pPr>
        <w:rPr>
          <w:rFonts w:ascii="Arial" w:hAnsi="Arial" w:cs="Arial"/>
          <w:color w:val="333333"/>
          <w:sz w:val="22"/>
          <w:szCs w:val="22"/>
          <w:shd w:val="clear" w:color="auto" w:fill="FFFFFF"/>
          <w:lang w:val="en-GB"/>
        </w:rPr>
      </w:pPr>
      <w:r w:rsidRPr="0026513B">
        <w:rPr>
          <w:rFonts w:ascii="Arial" w:hAnsi="Arial" w:cs="Arial"/>
          <w:color w:val="333333"/>
          <w:sz w:val="22"/>
          <w:szCs w:val="22"/>
          <w:shd w:val="clear" w:color="auto" w:fill="FFFFFF"/>
          <w:lang w:val="en-GB"/>
        </w:rPr>
        <w:t>Digital skills are becoming essential across every area of pharmacy practice, and the new CPPE e-learning has been developed to support th</w:t>
      </w:r>
      <w:r w:rsidR="004B797E">
        <w:rPr>
          <w:rFonts w:ascii="Arial" w:hAnsi="Arial" w:cs="Arial"/>
          <w:color w:val="333333"/>
          <w:sz w:val="22"/>
          <w:szCs w:val="22"/>
          <w:shd w:val="clear" w:color="auto" w:fill="FFFFFF"/>
          <w:lang w:val="en-GB"/>
        </w:rPr>
        <w:t>is</w:t>
      </w:r>
      <w:r w:rsidRPr="0026513B">
        <w:rPr>
          <w:rFonts w:ascii="Arial" w:hAnsi="Arial" w:cs="Arial"/>
          <w:color w:val="333333"/>
          <w:sz w:val="22"/>
          <w:szCs w:val="22"/>
          <w:shd w:val="clear" w:color="auto" w:fill="FFFFFF"/>
          <w:lang w:val="en-GB"/>
        </w:rPr>
        <w:t xml:space="preserve"> shift. This programme offers a practical and structured introduction to the digital systems that shape everyday care, helping pharmacy professionals understand how these systems interact and how they influence patient outcomes. Learners explore the digital ecosystem across community, hospital, general practice, and health and justice settings. Through real examples, including video and audio stories from pharmacy teams and members of the public, the programme brings to life how digital solutions support care and decision-making.</w:t>
      </w:r>
    </w:p>
    <w:p w14:paraId="641418CF" w14:textId="30486956" w:rsidR="00E62615" w:rsidRPr="00E62615" w:rsidRDefault="00E62615" w:rsidP="00FF3D2D">
      <w:pPr>
        <w:rPr>
          <w:rFonts w:ascii="Arial" w:hAnsi="Arial" w:cs="Arial"/>
          <w:color w:val="333333"/>
          <w:sz w:val="22"/>
          <w:szCs w:val="22"/>
          <w:shd w:val="clear" w:color="auto" w:fill="FFFFFF"/>
        </w:rPr>
      </w:pPr>
    </w:p>
    <w:p w14:paraId="134C66AC" w14:textId="77777777" w:rsidR="00E62615" w:rsidRDefault="00E62615" w:rsidP="00FF3D2D">
      <w:pPr>
        <w:rPr>
          <w:rFonts w:ascii="Arial" w:hAnsi="Arial" w:cs="Arial"/>
          <w:b/>
          <w:bCs/>
          <w:color w:val="333333"/>
          <w:sz w:val="22"/>
          <w:szCs w:val="22"/>
          <w:shd w:val="clear" w:color="auto" w:fill="FFFFFF"/>
        </w:rPr>
      </w:pPr>
    </w:p>
    <w:p w14:paraId="02DE02E0" w14:textId="040D283F" w:rsidR="008B76BA" w:rsidRPr="006D60A4" w:rsidRDefault="006D60A4" w:rsidP="006E0D65">
      <w:pPr>
        <w:rPr>
          <w:rStyle w:val="Hyperlink"/>
          <w:rFonts w:ascii="Arial" w:hAnsi="Arial" w:cs="Arial"/>
          <w:b/>
          <w:bCs/>
          <w:sz w:val="22"/>
          <w:szCs w:val="22"/>
          <w:shd w:val="clear" w:color="auto" w:fill="FFFFFF"/>
        </w:rPr>
      </w:pPr>
      <w:r>
        <w:rPr>
          <w:rFonts w:ascii="Arial" w:hAnsi="Arial" w:cs="Arial"/>
          <w:b/>
          <w:bCs/>
          <w:sz w:val="22"/>
          <w:szCs w:val="22"/>
        </w:rPr>
        <w:fldChar w:fldCharType="begin"/>
      </w:r>
      <w:r>
        <w:rPr>
          <w:rFonts w:ascii="Arial" w:hAnsi="Arial" w:cs="Arial"/>
          <w:b/>
          <w:bCs/>
          <w:sz w:val="22"/>
          <w:szCs w:val="22"/>
        </w:rPr>
        <w:instrText>HYPERLINK "https://www.cppe.ac.uk/programmes/e/ptgpdir-ew-02"</w:instrText>
      </w:r>
      <w:r>
        <w:rPr>
          <w:rFonts w:ascii="Arial" w:hAnsi="Arial" w:cs="Arial"/>
          <w:b/>
          <w:bCs/>
          <w:sz w:val="22"/>
          <w:szCs w:val="22"/>
        </w:rPr>
      </w:r>
      <w:r>
        <w:rPr>
          <w:rFonts w:ascii="Arial" w:hAnsi="Arial" w:cs="Arial"/>
          <w:b/>
          <w:bCs/>
          <w:sz w:val="22"/>
          <w:szCs w:val="22"/>
        </w:rPr>
        <w:fldChar w:fldCharType="separate"/>
      </w:r>
      <w:r w:rsidR="006E0D65" w:rsidRPr="006D60A4">
        <w:rPr>
          <w:rStyle w:val="Hyperlink"/>
          <w:rFonts w:ascii="Arial" w:hAnsi="Arial" w:cs="Arial"/>
          <w:b/>
          <w:bCs/>
          <w:sz w:val="22"/>
          <w:szCs w:val="22"/>
        </w:rPr>
        <w:t xml:space="preserve">PGDs: Empowering pharmacy technicians to provide services </w:t>
      </w:r>
      <w:r w:rsidRPr="006D60A4">
        <w:rPr>
          <w:rStyle w:val="Hyperlink"/>
          <w:rFonts w:ascii="Arial" w:hAnsi="Arial" w:cs="Arial"/>
          <w:b/>
          <w:bCs/>
          <w:sz w:val="22"/>
          <w:szCs w:val="22"/>
        </w:rPr>
        <w:t xml:space="preserve">online </w:t>
      </w:r>
      <w:r w:rsidR="006E0D65" w:rsidRPr="006D60A4">
        <w:rPr>
          <w:rStyle w:val="Hyperlink"/>
          <w:rFonts w:ascii="Arial" w:hAnsi="Arial" w:cs="Arial"/>
          <w:b/>
          <w:bCs/>
          <w:sz w:val="22"/>
          <w:szCs w:val="22"/>
        </w:rPr>
        <w:t>workshops</w:t>
      </w:r>
      <w:r w:rsidR="006E0D65" w:rsidRPr="006D60A4">
        <w:rPr>
          <w:rStyle w:val="Hyperlink"/>
          <w:rFonts w:ascii="Arial" w:hAnsi="Arial" w:cs="Arial"/>
          <w:b/>
          <w:bCs/>
          <w:sz w:val="22"/>
          <w:szCs w:val="22"/>
          <w:shd w:val="clear" w:color="auto" w:fill="FFFFFF"/>
        </w:rPr>
        <w:t xml:space="preserve"> </w:t>
      </w:r>
      <w:r w:rsidR="00F5696D" w:rsidRPr="006D60A4">
        <w:rPr>
          <w:rStyle w:val="Hyperlink"/>
          <w:rFonts w:ascii="Arial" w:hAnsi="Arial" w:cs="Arial"/>
          <w:b/>
          <w:bCs/>
          <w:sz w:val="22"/>
          <w:szCs w:val="22"/>
          <w:shd w:val="clear" w:color="auto" w:fill="FFFFFF"/>
        </w:rPr>
        <w:t xml:space="preserve"> </w:t>
      </w:r>
    </w:p>
    <w:p w14:paraId="088FF327" w14:textId="0598E2CA" w:rsidR="006E0D65" w:rsidRDefault="006D60A4" w:rsidP="006E0D65">
      <w:pPr>
        <w:rPr>
          <w:rFonts w:ascii="Arial" w:hAnsi="Arial" w:cs="Arial"/>
          <w:b/>
          <w:bCs/>
          <w:sz w:val="22"/>
          <w:szCs w:val="22"/>
        </w:rPr>
      </w:pPr>
      <w:r>
        <w:rPr>
          <w:rFonts w:ascii="Arial" w:hAnsi="Arial" w:cs="Arial"/>
          <w:b/>
          <w:bCs/>
          <w:sz w:val="22"/>
          <w:szCs w:val="22"/>
        </w:rPr>
        <w:fldChar w:fldCharType="end"/>
      </w:r>
    </w:p>
    <w:p w14:paraId="0AC46321" w14:textId="43DE751F" w:rsidR="009A1AFB" w:rsidRPr="000D5FA1" w:rsidRDefault="00F40BCC" w:rsidP="006E0D65">
      <w:pPr>
        <w:rPr>
          <w:rFonts w:ascii="Arial" w:hAnsi="Arial" w:cs="Arial"/>
          <w:sz w:val="22"/>
          <w:szCs w:val="22"/>
          <w:shd w:val="clear" w:color="auto" w:fill="FFFFFF"/>
          <w:lang w:val="en-GB"/>
        </w:rPr>
      </w:pPr>
      <w:r w:rsidRPr="000D5FA1">
        <w:rPr>
          <w:rFonts w:ascii="Arial" w:hAnsi="Arial" w:cs="Arial"/>
          <w:sz w:val="22"/>
          <w:szCs w:val="22"/>
        </w:rPr>
        <w:t xml:space="preserve">We are offering further online workshops to support pharmacy technicians </w:t>
      </w:r>
      <w:r w:rsidR="002A0AE0" w:rsidRPr="000D5FA1">
        <w:rPr>
          <w:rFonts w:ascii="Arial" w:hAnsi="Arial" w:cs="Arial"/>
          <w:sz w:val="22"/>
          <w:szCs w:val="22"/>
        </w:rPr>
        <w:t xml:space="preserve">with </w:t>
      </w:r>
      <w:r w:rsidR="000D5FA1" w:rsidRPr="000D5FA1">
        <w:rPr>
          <w:rFonts w:ascii="Arial" w:hAnsi="Arial" w:cs="Arial"/>
          <w:sz w:val="22"/>
          <w:szCs w:val="22"/>
        </w:rPr>
        <w:t xml:space="preserve">confidently expanding their role. </w:t>
      </w:r>
    </w:p>
    <w:p w14:paraId="70590660" w14:textId="77777777" w:rsidR="00EE0DDE" w:rsidRDefault="00EE0DDE" w:rsidP="00F10CFC">
      <w:pPr>
        <w:rPr>
          <w:rFonts w:ascii="Arial" w:hAnsi="Arial" w:cs="Arial"/>
          <w:b/>
          <w:bCs/>
          <w:color w:val="333333"/>
          <w:sz w:val="22"/>
          <w:szCs w:val="22"/>
          <w:shd w:val="clear" w:color="auto" w:fill="FFFFFF"/>
        </w:rPr>
      </w:pPr>
    </w:p>
    <w:p w14:paraId="673A8465" w14:textId="43D6E309" w:rsidR="005C32D6" w:rsidRPr="00F06C6D" w:rsidRDefault="00304B25" w:rsidP="00D10DC2">
      <w:pPr>
        <w:rPr>
          <w:rFonts w:ascii="Arial" w:hAnsi="Arial" w:cs="Arial"/>
          <w:b/>
          <w:bCs/>
          <w:sz w:val="22"/>
          <w:szCs w:val="22"/>
          <w:lang w:val="en-GB"/>
        </w:rPr>
      </w:pPr>
      <w:r>
        <w:rPr>
          <w:rFonts w:ascii="Arial" w:hAnsi="Arial" w:cs="Arial"/>
          <w:b/>
          <w:bCs/>
          <w:sz w:val="22"/>
          <w:szCs w:val="22"/>
          <w:lang w:val="en-GB"/>
        </w:rPr>
        <w:t xml:space="preserve">Primary </w:t>
      </w:r>
      <w:r w:rsidR="00F24320">
        <w:rPr>
          <w:rFonts w:ascii="Arial" w:hAnsi="Arial" w:cs="Arial"/>
          <w:b/>
          <w:bCs/>
          <w:sz w:val="22"/>
          <w:szCs w:val="22"/>
          <w:lang w:val="en-GB"/>
        </w:rPr>
        <w:t>Care</w:t>
      </w:r>
      <w:r>
        <w:rPr>
          <w:rFonts w:ascii="Arial" w:hAnsi="Arial" w:cs="Arial"/>
          <w:b/>
          <w:bCs/>
          <w:sz w:val="22"/>
          <w:szCs w:val="22"/>
          <w:lang w:val="en-GB"/>
        </w:rPr>
        <w:t xml:space="preserve"> </w:t>
      </w:r>
      <w:r w:rsidR="00F24320" w:rsidRPr="00F06C6D">
        <w:rPr>
          <w:rFonts w:ascii="Arial" w:hAnsi="Arial" w:cs="Arial"/>
          <w:b/>
          <w:bCs/>
          <w:sz w:val="22"/>
          <w:szCs w:val="22"/>
          <w:lang w:val="en-GB"/>
        </w:rPr>
        <w:t xml:space="preserve">Pharmacy Education </w:t>
      </w:r>
      <w:r w:rsidR="00434435">
        <w:rPr>
          <w:rFonts w:ascii="Arial" w:hAnsi="Arial" w:cs="Arial"/>
          <w:b/>
          <w:bCs/>
          <w:sz w:val="22"/>
          <w:szCs w:val="22"/>
          <w:lang w:val="en-GB"/>
        </w:rPr>
        <w:t>P</w:t>
      </w:r>
      <w:r w:rsidR="00F24320" w:rsidRPr="00F06C6D">
        <w:rPr>
          <w:rFonts w:ascii="Arial" w:hAnsi="Arial" w:cs="Arial"/>
          <w:b/>
          <w:bCs/>
          <w:sz w:val="22"/>
          <w:szCs w:val="22"/>
          <w:lang w:val="en-GB"/>
        </w:rPr>
        <w:t>athway</w:t>
      </w:r>
      <w:r w:rsidR="00434435">
        <w:rPr>
          <w:rFonts w:ascii="Arial" w:hAnsi="Arial" w:cs="Arial"/>
          <w:b/>
          <w:bCs/>
          <w:sz w:val="22"/>
          <w:szCs w:val="22"/>
          <w:lang w:val="en-GB"/>
        </w:rPr>
        <w:t xml:space="preserve"> </w:t>
      </w:r>
      <w:r w:rsidR="00434435" w:rsidRPr="00F06C6D">
        <w:rPr>
          <w:rFonts w:ascii="Arial" w:hAnsi="Arial" w:cs="Arial"/>
          <w:b/>
          <w:bCs/>
          <w:sz w:val="22"/>
          <w:szCs w:val="22"/>
          <w:lang w:val="en-GB"/>
        </w:rPr>
        <w:t>(PCPEP)</w:t>
      </w:r>
    </w:p>
    <w:p w14:paraId="58CE7AEE" w14:textId="77777777" w:rsidR="005C32D6" w:rsidRPr="00F06C6D" w:rsidRDefault="005C32D6" w:rsidP="00D10DC2">
      <w:pPr>
        <w:rPr>
          <w:rFonts w:ascii="Arial" w:hAnsi="Arial" w:cs="Arial"/>
          <w:b/>
          <w:bCs/>
          <w:sz w:val="22"/>
          <w:szCs w:val="22"/>
          <w:lang w:val="en-GB"/>
        </w:rPr>
      </w:pPr>
    </w:p>
    <w:p w14:paraId="3549FA05" w14:textId="547613FD" w:rsidR="005C32D6" w:rsidRDefault="0023647F" w:rsidP="00D10DC2">
      <w:pPr>
        <w:rPr>
          <w:rFonts w:ascii="Arial" w:hAnsi="Arial" w:cs="Arial"/>
          <w:b/>
          <w:bCs/>
          <w:sz w:val="22"/>
          <w:szCs w:val="22"/>
          <w:lang w:val="en-GB"/>
        </w:rPr>
      </w:pPr>
      <w:r w:rsidRPr="00F06C6D">
        <w:rPr>
          <w:rFonts w:ascii="Arial" w:hAnsi="Arial" w:cs="Arial"/>
          <w:sz w:val="22"/>
          <w:szCs w:val="22"/>
          <w:lang w:val="en-GB"/>
        </w:rPr>
        <w:t xml:space="preserve">The next cohort starts </w:t>
      </w:r>
      <w:r w:rsidR="00B463D6" w:rsidRPr="00F06C6D">
        <w:rPr>
          <w:rFonts w:ascii="Arial" w:hAnsi="Arial" w:cs="Arial"/>
          <w:sz w:val="22"/>
          <w:szCs w:val="22"/>
          <w:lang w:val="en-GB"/>
        </w:rPr>
        <w:t xml:space="preserve">in </w:t>
      </w:r>
      <w:r w:rsidR="007539AB" w:rsidRPr="00F06C6D">
        <w:rPr>
          <w:rFonts w:ascii="Arial" w:hAnsi="Arial" w:cs="Arial"/>
          <w:sz w:val="22"/>
          <w:szCs w:val="22"/>
          <w:lang w:val="en-GB"/>
        </w:rPr>
        <w:t>May</w:t>
      </w:r>
      <w:r w:rsidR="00B463D6" w:rsidRPr="00F06C6D">
        <w:rPr>
          <w:rFonts w:ascii="Arial" w:hAnsi="Arial" w:cs="Arial"/>
          <w:sz w:val="22"/>
          <w:szCs w:val="22"/>
          <w:lang w:val="en-GB"/>
        </w:rPr>
        <w:t xml:space="preserve"> </w:t>
      </w:r>
      <w:r w:rsidRPr="00F06C6D">
        <w:rPr>
          <w:rFonts w:ascii="Arial" w:hAnsi="Arial" w:cs="Arial"/>
          <w:sz w:val="22"/>
          <w:szCs w:val="22"/>
          <w:lang w:val="en-GB"/>
        </w:rPr>
        <w:t>2026</w:t>
      </w:r>
      <w:r w:rsidR="00B463D6" w:rsidRPr="00F06C6D">
        <w:rPr>
          <w:rFonts w:ascii="Arial" w:hAnsi="Arial" w:cs="Arial"/>
          <w:sz w:val="22"/>
          <w:szCs w:val="22"/>
          <w:lang w:val="en-GB"/>
        </w:rPr>
        <w:t xml:space="preserve"> and is open for booking</w:t>
      </w:r>
      <w:r w:rsidRPr="00F06C6D">
        <w:rPr>
          <w:rFonts w:ascii="Arial" w:hAnsi="Arial" w:cs="Arial"/>
          <w:sz w:val="22"/>
          <w:szCs w:val="22"/>
          <w:lang w:val="en-GB"/>
        </w:rPr>
        <w:t>. Register</w:t>
      </w:r>
      <w:r w:rsidRPr="00F06C6D">
        <w:rPr>
          <w:rFonts w:ascii="Arial" w:hAnsi="Arial" w:cs="Arial"/>
          <w:b/>
          <w:bCs/>
          <w:sz w:val="22"/>
          <w:szCs w:val="22"/>
          <w:lang w:val="en-GB"/>
        </w:rPr>
        <w:t xml:space="preserve"> </w:t>
      </w:r>
      <w:hyperlink r:id="rId22" w:history="1">
        <w:r w:rsidRPr="00F06C6D">
          <w:rPr>
            <w:rStyle w:val="Hyperlink"/>
            <w:rFonts w:ascii="Arial" w:hAnsi="Arial" w:cs="Arial"/>
            <w:b/>
            <w:bCs/>
            <w:sz w:val="22"/>
            <w:szCs w:val="22"/>
            <w:lang w:val="en-GB"/>
          </w:rPr>
          <w:t>here</w:t>
        </w:r>
      </w:hyperlink>
      <w:r w:rsidRPr="00F06C6D">
        <w:rPr>
          <w:rFonts w:ascii="Arial" w:hAnsi="Arial" w:cs="Arial"/>
          <w:b/>
          <w:bCs/>
          <w:sz w:val="22"/>
          <w:szCs w:val="22"/>
          <w:lang w:val="en-GB"/>
        </w:rPr>
        <w:t xml:space="preserve">. </w:t>
      </w:r>
      <w:r w:rsidR="00E970EB" w:rsidRPr="00F06C6D">
        <w:rPr>
          <w:rFonts w:ascii="Arial" w:hAnsi="Arial" w:cs="Arial"/>
          <w:b/>
          <w:bCs/>
          <w:sz w:val="22"/>
          <w:szCs w:val="22"/>
          <w:lang w:val="en-GB"/>
        </w:rPr>
        <w:t xml:space="preserve"> </w:t>
      </w:r>
      <w:r w:rsidR="00E970EB" w:rsidRPr="00F06C6D">
        <w:rPr>
          <w:rFonts w:ascii="Arial" w:hAnsi="Arial" w:cs="Arial"/>
          <w:sz w:val="22"/>
          <w:szCs w:val="22"/>
          <w:lang w:val="en-GB"/>
        </w:rPr>
        <w:t>To find out more about the Primary Care Pharmacy Education p</w:t>
      </w:r>
      <w:r w:rsidR="00F06C6D" w:rsidRPr="00F06C6D">
        <w:rPr>
          <w:rFonts w:ascii="Arial" w:hAnsi="Arial" w:cs="Arial"/>
          <w:sz w:val="22"/>
          <w:szCs w:val="22"/>
          <w:lang w:val="en-GB"/>
        </w:rPr>
        <w:t>athway</w:t>
      </w:r>
      <w:r w:rsidR="00F06C6D">
        <w:rPr>
          <w:rFonts w:ascii="Arial" w:hAnsi="Arial" w:cs="Arial"/>
          <w:b/>
          <w:bCs/>
          <w:sz w:val="22"/>
          <w:szCs w:val="22"/>
          <w:lang w:val="en-GB"/>
        </w:rPr>
        <w:t xml:space="preserve"> </w:t>
      </w:r>
      <w:hyperlink r:id="rId23" w:history="1">
        <w:r w:rsidR="00F06C6D" w:rsidRPr="00F06C6D">
          <w:rPr>
            <w:rStyle w:val="Hyperlink"/>
            <w:rFonts w:ascii="Arial" w:hAnsi="Arial" w:cs="Arial"/>
            <w:b/>
            <w:bCs/>
            <w:sz w:val="22"/>
            <w:szCs w:val="22"/>
            <w:lang w:val="en-GB"/>
          </w:rPr>
          <w:t>click here</w:t>
        </w:r>
      </w:hyperlink>
    </w:p>
    <w:p w14:paraId="03C98542" w14:textId="77777777" w:rsidR="005C32D6" w:rsidRDefault="005C32D6" w:rsidP="00D10DC2">
      <w:pPr>
        <w:rPr>
          <w:rFonts w:ascii="Arial" w:hAnsi="Arial" w:cs="Arial"/>
          <w:b/>
          <w:bCs/>
          <w:sz w:val="22"/>
          <w:szCs w:val="22"/>
          <w:lang w:val="en-GB"/>
        </w:rPr>
      </w:pPr>
    </w:p>
    <w:p w14:paraId="01A2BD9E" w14:textId="39CFC664" w:rsidR="009A7DD4" w:rsidRPr="009A7DD4" w:rsidRDefault="009A7DD4" w:rsidP="009A7DD4">
      <w:pPr>
        <w:rPr>
          <w:rFonts w:ascii="Arial" w:hAnsi="Arial" w:cs="Arial"/>
          <w:b/>
          <w:bCs/>
        </w:rPr>
      </w:pPr>
    </w:p>
    <w:p w14:paraId="642CBF6F" w14:textId="2670DDF0" w:rsidR="008E67AE" w:rsidRPr="007F7C63" w:rsidRDefault="008E67AE" w:rsidP="00424F3F">
      <w:pPr>
        <w:pStyle w:val="ListParagraph"/>
        <w:numPr>
          <w:ilvl w:val="0"/>
          <w:numId w:val="3"/>
        </w:numPr>
        <w:rPr>
          <w:rFonts w:ascii="Arial" w:hAnsi="Arial" w:cs="Arial"/>
          <w:b/>
          <w:bCs/>
        </w:rPr>
      </w:pPr>
      <w:hyperlink r:id="rId24" w:anchor="topMenu" w:tgtFrame="_blank" w:history="1">
        <w:r w:rsidRPr="007F7C63">
          <w:rPr>
            <w:rStyle w:val="Hyperlink"/>
            <w:rFonts w:ascii="Arial" w:hAnsi="Arial" w:cs="Arial"/>
            <w:b/>
            <w:bCs/>
            <w:i/>
            <w:iCs/>
            <w:color w:val="auto"/>
          </w:rPr>
          <w:t>Pharmacy technician development programme: preparing for the future</w:t>
        </w:r>
      </w:hyperlink>
      <w:r w:rsidRPr="007F7C63">
        <w:rPr>
          <w:rFonts w:ascii="Arial" w:hAnsi="Arial" w:cs="Arial"/>
          <w:b/>
          <w:bCs/>
        </w:rPr>
        <w:t>.</w:t>
      </w:r>
    </w:p>
    <w:p w14:paraId="6B2637A8" w14:textId="77777777" w:rsidR="008E67AE" w:rsidRPr="008E67AE" w:rsidRDefault="008E67AE" w:rsidP="008E67AE">
      <w:pPr>
        <w:rPr>
          <w:rFonts w:ascii="Arial" w:hAnsi="Arial" w:cs="Arial"/>
          <w:sz w:val="22"/>
          <w:szCs w:val="22"/>
          <w:lang w:val="en-GB"/>
        </w:rPr>
      </w:pPr>
    </w:p>
    <w:p w14:paraId="058E3E3B" w14:textId="2B1A29EF" w:rsidR="008E67AE" w:rsidRDefault="00935556" w:rsidP="008E67AE">
      <w:pPr>
        <w:rPr>
          <w:rFonts w:ascii="Arial" w:hAnsi="Arial" w:cs="Arial"/>
          <w:sz w:val="22"/>
          <w:szCs w:val="22"/>
          <w:lang w:val="en-GB"/>
        </w:rPr>
      </w:pPr>
      <w:r>
        <w:rPr>
          <w:rFonts w:ascii="Arial" w:hAnsi="Arial" w:cs="Arial"/>
          <w:sz w:val="22"/>
          <w:szCs w:val="22"/>
          <w:lang w:val="en-GB"/>
        </w:rPr>
        <w:t>We still have spaces o</w:t>
      </w:r>
      <w:r w:rsidR="00032504">
        <w:rPr>
          <w:rFonts w:ascii="Arial" w:hAnsi="Arial" w:cs="Arial"/>
          <w:sz w:val="22"/>
          <w:szCs w:val="22"/>
          <w:lang w:val="en-GB"/>
        </w:rPr>
        <w:t xml:space="preserve">n this programme. </w:t>
      </w:r>
      <w:r w:rsidR="00CF299A">
        <w:rPr>
          <w:rFonts w:ascii="Arial" w:hAnsi="Arial" w:cs="Arial"/>
          <w:sz w:val="22"/>
          <w:szCs w:val="22"/>
          <w:lang w:val="en-GB"/>
        </w:rPr>
        <w:t xml:space="preserve"> </w:t>
      </w:r>
    </w:p>
    <w:p w14:paraId="772D57BB" w14:textId="77777777" w:rsidR="00423035" w:rsidRPr="008E67AE" w:rsidRDefault="00423035" w:rsidP="008E67AE">
      <w:pPr>
        <w:rPr>
          <w:rFonts w:ascii="Arial" w:hAnsi="Arial" w:cs="Arial"/>
          <w:sz w:val="22"/>
          <w:szCs w:val="22"/>
          <w:lang w:val="en-GB"/>
        </w:rPr>
      </w:pPr>
    </w:p>
    <w:p w14:paraId="3CF6054C" w14:textId="20A40187" w:rsidR="008E67AE" w:rsidRPr="008E67AE" w:rsidRDefault="00032504" w:rsidP="008E67AE">
      <w:pPr>
        <w:rPr>
          <w:rFonts w:ascii="Arial" w:hAnsi="Arial" w:cs="Arial"/>
          <w:sz w:val="22"/>
          <w:szCs w:val="22"/>
          <w:lang w:val="en-GB"/>
        </w:rPr>
      </w:pPr>
      <w:r>
        <w:rPr>
          <w:rFonts w:ascii="Arial" w:hAnsi="Arial" w:cs="Arial"/>
          <w:sz w:val="22"/>
          <w:szCs w:val="22"/>
          <w:lang w:val="en-GB"/>
        </w:rPr>
        <w:t xml:space="preserve">It </w:t>
      </w:r>
      <w:r w:rsidR="008E67AE" w:rsidRPr="008E67AE">
        <w:rPr>
          <w:rFonts w:ascii="Arial" w:hAnsi="Arial" w:cs="Arial"/>
          <w:sz w:val="22"/>
          <w:szCs w:val="22"/>
          <w:lang w:val="en-GB"/>
        </w:rPr>
        <w:t>is designed to help pharmacy technicians build confidence in clinical, leadership and decision-making skills, with a strong emphasis on adapting to the expanding scope of pharmacy technician practice. This includes supplying and administering medicines under Patient Group Directions such as the October 2025 expansion of the Pharmacy Contraception Service, and evolving requirements under the NHS Pharmacy First scheme. It will also be adapted to include learning on the pending supervision legislation changes.</w:t>
      </w:r>
    </w:p>
    <w:p w14:paraId="573C2DC3" w14:textId="77777777" w:rsidR="00910A10" w:rsidRPr="008315DD" w:rsidRDefault="00910A10" w:rsidP="00D21499">
      <w:pPr>
        <w:rPr>
          <w:rFonts w:ascii="Arial" w:hAnsi="Arial" w:cs="Arial"/>
          <w:sz w:val="22"/>
          <w:szCs w:val="22"/>
          <w:lang w:val="en-GB"/>
        </w:rPr>
      </w:pPr>
    </w:p>
    <w:p w14:paraId="3E9D235D" w14:textId="6BCF3253" w:rsidR="00905022" w:rsidRPr="008315DD" w:rsidRDefault="00905022" w:rsidP="00905022">
      <w:pPr>
        <w:rPr>
          <w:rFonts w:ascii="Arial" w:hAnsi="Arial" w:cs="Arial"/>
          <w:b/>
          <w:bCs/>
          <w:color w:val="FF0000"/>
          <w:sz w:val="22"/>
          <w:szCs w:val="22"/>
        </w:rPr>
      </w:pPr>
      <w:r w:rsidRPr="008315DD">
        <w:rPr>
          <w:rFonts w:ascii="Arial" w:hAnsi="Arial" w:cs="Arial"/>
          <w:b/>
          <w:bCs/>
          <w:sz w:val="22"/>
          <w:szCs w:val="22"/>
        </w:rPr>
        <w:t xml:space="preserve">Celebrating diversity </w:t>
      </w:r>
      <w:r w:rsidRPr="008315DD">
        <w:rPr>
          <w:rFonts w:ascii="Arial" w:hAnsi="Arial" w:cs="Arial"/>
          <w:b/>
          <w:bCs/>
          <w:color w:val="FF0000"/>
          <w:sz w:val="22"/>
          <w:szCs w:val="22"/>
        </w:rPr>
        <w:t xml:space="preserve"> </w:t>
      </w:r>
    </w:p>
    <w:p w14:paraId="2908AF76" w14:textId="77777777" w:rsidR="00D10B0A" w:rsidRPr="008315DD" w:rsidRDefault="00D10B0A" w:rsidP="00905022">
      <w:pPr>
        <w:rPr>
          <w:rFonts w:ascii="Arial" w:hAnsi="Arial" w:cs="Arial"/>
          <w:b/>
          <w:bCs/>
          <w:color w:val="FF0000"/>
          <w:sz w:val="22"/>
          <w:szCs w:val="22"/>
        </w:rPr>
      </w:pPr>
    </w:p>
    <w:p w14:paraId="03918F75" w14:textId="2CE77AFE" w:rsidR="00905022" w:rsidRDefault="00905022" w:rsidP="0030516F">
      <w:pPr>
        <w:tabs>
          <w:tab w:val="num" w:pos="720"/>
        </w:tabs>
        <w:rPr>
          <w:rFonts w:ascii="Arial" w:hAnsi="Arial" w:cs="Arial"/>
          <w:sz w:val="22"/>
          <w:szCs w:val="22"/>
        </w:rPr>
      </w:pPr>
      <w:r w:rsidRPr="009F1A70">
        <w:rPr>
          <w:rFonts w:ascii="Arial" w:hAnsi="Arial" w:cs="Arial"/>
          <w:sz w:val="22"/>
          <w:szCs w:val="22"/>
          <w:lang w:val="en-GB"/>
        </w:rPr>
        <w:t xml:space="preserve">Every month, we publish an article on the </w:t>
      </w:r>
      <w:hyperlink r:id="rId25" w:anchor="navTop" w:history="1">
        <w:r w:rsidRPr="009F1A70">
          <w:rPr>
            <w:rStyle w:val="Hyperlink"/>
            <w:rFonts w:ascii="Arial" w:hAnsi="Arial" w:cs="Arial"/>
            <w:sz w:val="22"/>
            <w:szCs w:val="22"/>
            <w:lang w:val="en-GB"/>
          </w:rPr>
          <w:t>CPPE news page</w:t>
        </w:r>
      </w:hyperlink>
      <w:r w:rsidRPr="009F1A70">
        <w:rPr>
          <w:rFonts w:ascii="Arial" w:hAnsi="Arial" w:cs="Arial"/>
          <w:sz w:val="22"/>
          <w:szCs w:val="22"/>
          <w:lang w:val="en-GB"/>
        </w:rPr>
        <w:t xml:space="preserve"> of our website, celebrating diversity and highlighting how forthcoming celebrations, festivals or observances can impact on pharmacy practice. The </w:t>
      </w:r>
      <w:r w:rsidR="00BF25A9">
        <w:rPr>
          <w:rFonts w:ascii="Arial" w:hAnsi="Arial" w:cs="Arial"/>
          <w:sz w:val="22"/>
          <w:szCs w:val="22"/>
          <w:lang w:val="en-GB"/>
        </w:rPr>
        <w:t xml:space="preserve">May </w:t>
      </w:r>
      <w:r w:rsidRPr="009F1A70">
        <w:rPr>
          <w:rFonts w:ascii="Arial" w:hAnsi="Arial" w:cs="Arial"/>
          <w:sz w:val="22"/>
          <w:szCs w:val="22"/>
          <w:lang w:val="en-GB"/>
        </w:rPr>
        <w:t>20</w:t>
      </w:r>
      <w:r w:rsidR="0087147A">
        <w:rPr>
          <w:rFonts w:ascii="Arial" w:hAnsi="Arial" w:cs="Arial"/>
          <w:sz w:val="22"/>
          <w:szCs w:val="22"/>
          <w:lang w:val="en-GB"/>
        </w:rPr>
        <w:t>26</w:t>
      </w:r>
      <w:r w:rsidR="00A27A0E" w:rsidRPr="00A27A0E">
        <w:rPr>
          <w:rFonts w:ascii="Arial" w:hAnsi="Arial" w:cs="Arial"/>
          <w:sz w:val="22"/>
          <w:szCs w:val="22"/>
        </w:rPr>
        <w:t xml:space="preserve"> cultural and identity-linked celebrations, observances and awareness days </w:t>
      </w:r>
      <w:r w:rsidR="00FD5E38">
        <w:rPr>
          <w:rFonts w:ascii="Arial" w:hAnsi="Arial" w:cs="Arial"/>
          <w:sz w:val="22"/>
          <w:szCs w:val="22"/>
        </w:rPr>
        <w:t xml:space="preserve">include </w:t>
      </w:r>
      <w:r w:rsidR="00D563EC">
        <w:rPr>
          <w:rFonts w:ascii="Arial" w:hAnsi="Arial" w:cs="Arial"/>
          <w:sz w:val="22"/>
          <w:szCs w:val="22"/>
        </w:rPr>
        <w:t xml:space="preserve">Mental health awareness </w:t>
      </w:r>
      <w:r w:rsidR="000C2461">
        <w:rPr>
          <w:rFonts w:ascii="Arial" w:hAnsi="Arial" w:cs="Arial"/>
          <w:sz w:val="22"/>
          <w:szCs w:val="22"/>
        </w:rPr>
        <w:t xml:space="preserve">week, </w:t>
      </w:r>
      <w:r w:rsidR="000C2461" w:rsidRPr="00047E29">
        <w:rPr>
          <w:rFonts w:ascii="Arial" w:hAnsi="Arial" w:cs="Arial"/>
          <w:sz w:val="22"/>
          <w:szCs w:val="22"/>
        </w:rPr>
        <w:t>Deaf awareness week,</w:t>
      </w:r>
      <w:r w:rsidR="00CB2EF0" w:rsidRPr="00047E29">
        <w:rPr>
          <w:rFonts w:ascii="Arial" w:hAnsi="Arial" w:cs="Arial"/>
          <w:sz w:val="22"/>
          <w:szCs w:val="22"/>
        </w:rPr>
        <w:t xml:space="preserve"> and </w:t>
      </w:r>
      <w:r w:rsidR="00B65923" w:rsidRPr="00047E29">
        <w:rPr>
          <w:rFonts w:ascii="Arial" w:hAnsi="Arial" w:cs="Arial"/>
          <w:sz w:val="22"/>
          <w:szCs w:val="22"/>
        </w:rPr>
        <w:t xml:space="preserve">key dates in the </w:t>
      </w:r>
      <w:r w:rsidR="0030516F" w:rsidRPr="00047E29">
        <w:rPr>
          <w:rFonts w:ascii="Arial" w:hAnsi="Arial" w:cs="Arial"/>
          <w:sz w:val="22"/>
          <w:szCs w:val="22"/>
        </w:rPr>
        <w:t>Christian, Islam, Judaism and Ja</w:t>
      </w:r>
      <w:r w:rsidR="00880E5C" w:rsidRPr="00047E29">
        <w:rPr>
          <w:rFonts w:ascii="Arial" w:hAnsi="Arial" w:cs="Arial"/>
          <w:sz w:val="22"/>
          <w:szCs w:val="22"/>
        </w:rPr>
        <w:t>i</w:t>
      </w:r>
      <w:r w:rsidR="0030516F" w:rsidRPr="00047E29">
        <w:rPr>
          <w:rFonts w:ascii="Arial" w:hAnsi="Arial" w:cs="Arial"/>
          <w:sz w:val="22"/>
          <w:szCs w:val="22"/>
        </w:rPr>
        <w:t>nism faiths.</w:t>
      </w:r>
      <w:r w:rsidR="005E5CB3" w:rsidRPr="00047E29">
        <w:rPr>
          <w:rFonts w:ascii="Arial" w:hAnsi="Arial" w:cs="Arial"/>
          <w:sz w:val="22"/>
          <w:szCs w:val="22"/>
        </w:rPr>
        <w:t xml:space="preserve"> </w:t>
      </w:r>
      <w:r w:rsidR="0058029A" w:rsidRPr="00047E29">
        <w:rPr>
          <w:rFonts w:ascii="Arial" w:hAnsi="Arial" w:cs="Arial"/>
          <w:sz w:val="22"/>
          <w:szCs w:val="22"/>
        </w:rPr>
        <w:t>T</w:t>
      </w:r>
      <w:r w:rsidR="001D203E" w:rsidRPr="00047E29">
        <w:rPr>
          <w:rFonts w:ascii="Arial" w:hAnsi="Arial" w:cs="Arial"/>
          <w:sz w:val="22"/>
          <w:szCs w:val="22"/>
        </w:rPr>
        <w:t>he</w:t>
      </w:r>
      <w:r w:rsidRPr="00047E29">
        <w:rPr>
          <w:rFonts w:ascii="Arial" w:hAnsi="Arial" w:cs="Arial"/>
          <w:sz w:val="22"/>
          <w:szCs w:val="22"/>
        </w:rPr>
        <w:t xml:space="preserve"> </w:t>
      </w:r>
      <w:r w:rsidR="00063D7D" w:rsidRPr="00047E29">
        <w:rPr>
          <w:rFonts w:ascii="Arial" w:hAnsi="Arial" w:cs="Arial"/>
          <w:sz w:val="22"/>
          <w:szCs w:val="22"/>
        </w:rPr>
        <w:t xml:space="preserve">May </w:t>
      </w:r>
      <w:r w:rsidR="0087147A" w:rsidRPr="00047E29">
        <w:rPr>
          <w:rFonts w:ascii="Arial" w:hAnsi="Arial" w:cs="Arial"/>
          <w:sz w:val="22"/>
          <w:szCs w:val="22"/>
        </w:rPr>
        <w:t>article</w:t>
      </w:r>
      <w:r w:rsidR="0058029A" w:rsidRPr="00047E29">
        <w:rPr>
          <w:rFonts w:ascii="Arial" w:hAnsi="Arial" w:cs="Arial"/>
          <w:sz w:val="22"/>
          <w:szCs w:val="22"/>
        </w:rPr>
        <w:t xml:space="preserve"> will be published soon. </w:t>
      </w:r>
    </w:p>
    <w:p w14:paraId="3C9A3379" w14:textId="77777777" w:rsidR="00F8434D" w:rsidRPr="008315DD" w:rsidRDefault="00F8434D" w:rsidP="14E7281A">
      <w:pPr>
        <w:rPr>
          <w:rFonts w:ascii="Arial" w:hAnsi="Arial" w:cs="Arial"/>
          <w:sz w:val="22"/>
          <w:szCs w:val="22"/>
        </w:rPr>
      </w:pPr>
    </w:p>
    <w:p w14:paraId="0A0B179A" w14:textId="46751CB7" w:rsidR="00FA57E2" w:rsidRDefault="000142DB" w:rsidP="00FA57E2">
      <w:pPr>
        <w:rPr>
          <w:rFonts w:ascii="Arial" w:hAnsi="Arial" w:cs="Arial"/>
          <w:sz w:val="22"/>
          <w:szCs w:val="22"/>
          <w:lang w:val="en-GB"/>
        </w:rPr>
      </w:pPr>
      <w:hyperlink r:id="rId26" w:history="1">
        <w:r w:rsidRPr="00632564">
          <w:rPr>
            <w:rStyle w:val="Hyperlink"/>
            <w:rFonts w:ascii="Arial" w:eastAsiaTheme="minorHAnsi" w:hAnsi="Arial" w:cs="Arial"/>
            <w:b/>
            <w:bCs/>
            <w:color w:val="auto"/>
            <w:sz w:val="22"/>
            <w:szCs w:val="22"/>
            <w:shd w:val="clear" w:color="auto" w:fill="FFFFFF"/>
            <w:lang w:val="en-GB"/>
          </w:rPr>
          <w:t>CPPE Pharmacy conversations</w:t>
        </w:r>
      </w:hyperlink>
      <w:r w:rsidR="00892F10" w:rsidRPr="00632564">
        <w:rPr>
          <w:rFonts w:ascii="Arial" w:hAnsi="Arial" w:cs="Arial"/>
          <w:sz w:val="22"/>
          <w:szCs w:val="22"/>
        </w:rPr>
        <w:t xml:space="preserve"> –</w:t>
      </w:r>
      <w:r w:rsidR="00B73374">
        <w:rPr>
          <w:rFonts w:ascii="Arial" w:hAnsi="Arial" w:cs="Arial"/>
          <w:sz w:val="22"/>
          <w:szCs w:val="22"/>
        </w:rPr>
        <w:t xml:space="preserve"> </w:t>
      </w:r>
      <w:r w:rsidR="00FA57E2">
        <w:rPr>
          <w:rFonts w:ascii="Arial" w:hAnsi="Arial" w:cs="Arial"/>
          <w:sz w:val="22"/>
          <w:szCs w:val="22"/>
        </w:rPr>
        <w:t>New episode</w:t>
      </w:r>
      <w:r w:rsidR="002905FC">
        <w:rPr>
          <w:rFonts w:ascii="Arial" w:hAnsi="Arial" w:cs="Arial"/>
          <w:sz w:val="22"/>
          <w:szCs w:val="22"/>
        </w:rPr>
        <w:t xml:space="preserve"> </w:t>
      </w:r>
      <w:r w:rsidR="00B73374">
        <w:rPr>
          <w:rFonts w:ascii="Arial" w:hAnsi="Arial" w:cs="Arial"/>
          <w:sz w:val="22"/>
          <w:szCs w:val="22"/>
        </w:rPr>
        <w:t xml:space="preserve">available </w:t>
      </w:r>
    </w:p>
    <w:p w14:paraId="5A2B7D06" w14:textId="77777777" w:rsidR="00FA57E2" w:rsidRPr="00FA57E2" w:rsidRDefault="00FA57E2" w:rsidP="00FA57E2">
      <w:pPr>
        <w:rPr>
          <w:rFonts w:ascii="Arial" w:hAnsi="Arial" w:cs="Arial"/>
          <w:sz w:val="22"/>
          <w:szCs w:val="22"/>
          <w:lang w:val="en-GB"/>
        </w:rPr>
      </w:pPr>
    </w:p>
    <w:p w14:paraId="617C3F1A" w14:textId="363B8C5A" w:rsidR="00700B9C" w:rsidRPr="00700B9C" w:rsidRDefault="00FA57E2" w:rsidP="00700B9C">
      <w:pPr>
        <w:rPr>
          <w:rFonts w:ascii="Arial" w:hAnsi="Arial" w:cs="Arial"/>
          <w:sz w:val="22"/>
          <w:szCs w:val="22"/>
        </w:rPr>
      </w:pPr>
      <w:r w:rsidRPr="00FA57E2">
        <w:rPr>
          <w:rFonts w:ascii="Arial" w:hAnsi="Arial" w:cs="Arial"/>
          <w:sz w:val="22"/>
          <w:szCs w:val="22"/>
          <w:lang w:val="en-GB"/>
        </w:rPr>
        <w:t>In this</w:t>
      </w:r>
      <w:r>
        <w:rPr>
          <w:rFonts w:ascii="Arial" w:hAnsi="Arial" w:cs="Arial"/>
          <w:sz w:val="22"/>
          <w:szCs w:val="22"/>
          <w:lang w:val="en-GB"/>
        </w:rPr>
        <w:t xml:space="preserve"> latest </w:t>
      </w:r>
      <w:r w:rsidRPr="00FA57E2">
        <w:rPr>
          <w:rFonts w:ascii="Arial" w:hAnsi="Arial" w:cs="Arial"/>
          <w:sz w:val="22"/>
          <w:szCs w:val="22"/>
          <w:lang w:val="en-GB"/>
        </w:rPr>
        <w:t>episode</w:t>
      </w:r>
      <w:r w:rsidR="00700B9C" w:rsidRPr="00700B9C">
        <w:rPr>
          <w:rFonts w:ascii="Arial" w:hAnsi="Arial" w:cs="Arial"/>
          <w:sz w:val="22"/>
          <w:szCs w:val="22"/>
        </w:rPr>
        <w:t>, we are joined by joined by Karen Baxter (deputy CEO, RPS) and Geraldine McCafferty (director for Wales, RPS) to explore one of the most significant developments for the profession in recent years – the Royal Pharmaceutical Society’s transformation into the Royal College of Pharmacy.</w:t>
      </w:r>
    </w:p>
    <w:p w14:paraId="768DAF18" w14:textId="77777777" w:rsidR="00700B9C" w:rsidRDefault="00700B9C" w:rsidP="00700B9C">
      <w:pPr>
        <w:rPr>
          <w:rFonts w:ascii="Arial" w:hAnsi="Arial" w:cs="Arial"/>
          <w:sz w:val="22"/>
          <w:szCs w:val="22"/>
          <w:lang w:val="en-GB"/>
        </w:rPr>
      </w:pPr>
      <w:r w:rsidRPr="00700B9C">
        <w:rPr>
          <w:rFonts w:ascii="Arial" w:hAnsi="Arial" w:cs="Arial"/>
          <w:sz w:val="22"/>
          <w:szCs w:val="22"/>
          <w:lang w:val="en-GB"/>
        </w:rPr>
        <w:t>After recounting their professional journeys, our guests reflect on change behind the scenes at the RPS, and what it will mean for members across the UK.</w:t>
      </w:r>
    </w:p>
    <w:p w14:paraId="69AB31E6" w14:textId="77777777" w:rsidR="00F94893" w:rsidRDefault="00F94893" w:rsidP="00700B9C">
      <w:pPr>
        <w:rPr>
          <w:rFonts w:ascii="Arial" w:hAnsi="Arial" w:cs="Arial"/>
          <w:sz w:val="22"/>
          <w:szCs w:val="22"/>
          <w:lang w:val="en-GB"/>
        </w:rPr>
      </w:pPr>
    </w:p>
    <w:p w14:paraId="025C1AA7" w14:textId="3B54D9C3" w:rsidR="00FA57E2" w:rsidRPr="008A7597" w:rsidRDefault="00AF74C5" w:rsidP="00FA57E2">
      <w:pPr>
        <w:rPr>
          <w:rFonts w:ascii="Arial" w:hAnsi="Arial" w:cs="Arial"/>
          <w:sz w:val="22"/>
          <w:szCs w:val="22"/>
          <w:lang w:val="en-GB"/>
        </w:rPr>
      </w:pPr>
      <w:hyperlink r:id="rId27" w:history="1">
        <w:r w:rsidRPr="00AF74C5">
          <w:rPr>
            <w:rStyle w:val="Hyperlink"/>
            <w:rFonts w:ascii="Arial" w:eastAsiaTheme="minorHAnsi" w:hAnsi="Arial" w:cs="Arial"/>
            <w:b/>
            <w:bCs/>
            <w:i/>
            <w:iCs/>
            <w:color w:val="auto"/>
            <w:sz w:val="22"/>
            <w:szCs w:val="22"/>
            <w:shd w:val="clear" w:color="auto" w:fill="FFFFFF"/>
            <w:lang w:val="en-GB"/>
          </w:rPr>
          <w:t>Community Pharmacy and General Practice Conference</w:t>
        </w:r>
      </w:hyperlink>
      <w:r w:rsidRPr="00AF74C5">
        <w:rPr>
          <w:rFonts w:ascii="Arial" w:eastAsiaTheme="minorHAnsi" w:hAnsi="Arial" w:cs="Arial"/>
          <w:b/>
          <w:bCs/>
          <w:sz w:val="22"/>
          <w:szCs w:val="22"/>
          <w:shd w:val="clear" w:color="auto" w:fill="FFFFFF"/>
          <w:lang w:val="en-GB"/>
        </w:rPr>
        <w:t>,</w:t>
      </w:r>
    </w:p>
    <w:p w14:paraId="599A26BC" w14:textId="708F154F" w:rsidR="00AF74C5" w:rsidRDefault="00AF74C5" w:rsidP="00AF74C5">
      <w:pPr>
        <w:rPr>
          <w:rFonts w:ascii="Arial" w:eastAsiaTheme="minorHAnsi" w:hAnsi="Arial" w:cs="Arial"/>
          <w:b/>
          <w:bCs/>
          <w:sz w:val="22"/>
          <w:szCs w:val="22"/>
          <w:shd w:val="clear" w:color="auto" w:fill="FFFFFF"/>
          <w:lang w:val="en-GB"/>
        </w:rPr>
      </w:pPr>
    </w:p>
    <w:p w14:paraId="11B3D73C" w14:textId="3ADCDD67" w:rsidR="00AF74C5" w:rsidRDefault="00AF74C5" w:rsidP="00AF74C5">
      <w:pPr>
        <w:rPr>
          <w:rFonts w:ascii="Arial" w:eastAsiaTheme="minorHAnsi" w:hAnsi="Arial" w:cs="Arial"/>
          <w:b/>
          <w:bCs/>
          <w:sz w:val="22"/>
          <w:szCs w:val="22"/>
          <w:shd w:val="clear" w:color="auto" w:fill="FFFFFF"/>
          <w:lang w:val="en-GB"/>
        </w:rPr>
      </w:pPr>
    </w:p>
    <w:p w14:paraId="15FC807E" w14:textId="6DDE7779" w:rsidR="00AF74C5" w:rsidRPr="00AF74C5" w:rsidRDefault="0056109C" w:rsidP="00AF74C5">
      <w:pPr>
        <w:rPr>
          <w:rFonts w:ascii="Arial" w:eastAsiaTheme="minorHAnsi" w:hAnsi="Arial" w:cs="Arial"/>
          <w:sz w:val="22"/>
          <w:szCs w:val="22"/>
          <w:shd w:val="clear" w:color="auto" w:fill="FFFFFF"/>
          <w:lang w:val="en-GB"/>
        </w:rPr>
      </w:pPr>
      <w:r w:rsidRPr="008C54DE">
        <w:rPr>
          <w:rFonts w:ascii="Arial" w:eastAsiaTheme="minorHAnsi" w:hAnsi="Arial" w:cs="Arial"/>
          <w:b/>
          <w:bCs/>
          <w:noProof/>
          <w:sz w:val="22"/>
          <w:szCs w:val="22"/>
          <w:shd w:val="clear" w:color="auto" w:fill="FFFFFF"/>
          <w:lang w:val="en-GB"/>
        </w:rPr>
        <mc:AlternateContent>
          <mc:Choice Requires="wps">
            <w:drawing>
              <wp:anchor distT="45720" distB="45720" distL="114300" distR="114300" simplePos="0" relativeHeight="251661312" behindDoc="0" locked="0" layoutInCell="1" allowOverlap="1" wp14:anchorId="7046E8A6" wp14:editId="55BA6E8F">
                <wp:simplePos x="0" y="0"/>
                <wp:positionH relativeFrom="margin">
                  <wp:posOffset>4191000</wp:posOffset>
                </wp:positionH>
                <wp:positionV relativeFrom="paragraph">
                  <wp:posOffset>14605</wp:posOffset>
                </wp:positionV>
                <wp:extent cx="2590800" cy="1386840"/>
                <wp:effectExtent l="0" t="0" r="19050" b="22860"/>
                <wp:wrapSquare wrapText="bothSides"/>
                <wp:docPr id="1480844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386840"/>
                        </a:xfrm>
                        <a:prstGeom prst="rect">
                          <a:avLst/>
                        </a:prstGeom>
                        <a:solidFill>
                          <a:srgbClr val="FFFFFF"/>
                        </a:solidFill>
                        <a:ln w="9525">
                          <a:solidFill>
                            <a:srgbClr val="000000"/>
                          </a:solidFill>
                          <a:miter lim="800000"/>
                          <a:headEnd/>
                          <a:tailEnd/>
                        </a:ln>
                      </wps:spPr>
                      <wps:txbx>
                        <w:txbxContent>
                          <w:p w14:paraId="13D436B3" w14:textId="7DEE43F2" w:rsidR="008C54DE" w:rsidRDefault="0056109C">
                            <w:r>
                              <w:rPr>
                                <w:noProof/>
                              </w:rPr>
                              <w:drawing>
                                <wp:inline distT="0" distB="0" distL="0" distR="0" wp14:anchorId="38B19D11" wp14:editId="3BBCF80E">
                                  <wp:extent cx="2340565" cy="1249680"/>
                                  <wp:effectExtent l="0" t="0" r="3175" b="7620"/>
                                  <wp:docPr id="1448454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39993" name=""/>
                                          <pic:cNvPicPr/>
                                        </pic:nvPicPr>
                                        <pic:blipFill>
                                          <a:blip r:embed="rId28"/>
                                          <a:stretch>
                                            <a:fillRect/>
                                          </a:stretch>
                                        </pic:blipFill>
                                        <pic:spPr>
                                          <a:xfrm>
                                            <a:off x="0" y="0"/>
                                            <a:ext cx="2347739" cy="12535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6E8A6" id="_x0000_s1027" type="#_x0000_t202" style="position:absolute;margin-left:330pt;margin-top:1.15pt;width:204pt;height:109.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">
                <v:textbox>
                  <w:txbxContent>
                    <w:p w14:paraId="13D436B3" w14:textId="7DEE43F2" w:rsidR="008C54DE" w:rsidRDefault="0056109C">
                      <w:r>
                        <w:rPr>
                          <w:noProof/>
                        </w:rPr>
                        <w:drawing>
                          <wp:inline distT="0" distB="0" distL="0" distR="0" wp14:anchorId="38B19D11" wp14:editId="3BBCF80E">
                            <wp:extent cx="2340565" cy="1249680"/>
                            <wp:effectExtent l="0" t="0" r="3175" b="7620"/>
                            <wp:docPr id="1448454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39993" name=""/>
                                    <pic:cNvPicPr/>
                                  </pic:nvPicPr>
                                  <pic:blipFill>
                                    <a:blip r:embed="rId29"/>
                                    <a:stretch>
                                      <a:fillRect/>
                                    </a:stretch>
                                  </pic:blipFill>
                                  <pic:spPr>
                                    <a:xfrm>
                                      <a:off x="0" y="0"/>
                                      <a:ext cx="2347739" cy="1253510"/>
                                    </a:xfrm>
                                    <a:prstGeom prst="rect">
                                      <a:avLst/>
                                    </a:prstGeom>
                                  </pic:spPr>
                                </pic:pic>
                              </a:graphicData>
                            </a:graphic>
                          </wp:inline>
                        </w:drawing>
                      </w:r>
                    </w:p>
                  </w:txbxContent>
                </v:textbox>
                <w10:wrap type="square" anchorx="margin"/>
              </v:shape>
            </w:pict>
          </mc:Fallback>
        </mc:AlternateContent>
      </w:r>
      <w:r w:rsidR="00AF74C5" w:rsidRPr="00AF74C5">
        <w:rPr>
          <w:rFonts w:ascii="Arial" w:eastAsiaTheme="minorHAnsi" w:hAnsi="Arial" w:cs="Arial"/>
          <w:sz w:val="22"/>
          <w:szCs w:val="22"/>
          <w:shd w:val="clear" w:color="auto" w:fill="FFFFFF"/>
          <w:lang w:val="en-GB"/>
        </w:rPr>
        <w:t xml:space="preserve">CPPE </w:t>
      </w:r>
      <w:r w:rsidR="00C90215">
        <w:rPr>
          <w:rFonts w:ascii="Arial" w:eastAsiaTheme="minorHAnsi" w:hAnsi="Arial" w:cs="Arial"/>
          <w:sz w:val="22"/>
          <w:szCs w:val="22"/>
          <w:shd w:val="clear" w:color="auto" w:fill="FFFFFF"/>
          <w:lang w:val="en-GB"/>
        </w:rPr>
        <w:t>is</w:t>
      </w:r>
      <w:r w:rsidR="00E12C1A">
        <w:rPr>
          <w:rFonts w:ascii="Arial" w:eastAsiaTheme="minorHAnsi" w:hAnsi="Arial" w:cs="Arial"/>
          <w:sz w:val="22"/>
          <w:szCs w:val="22"/>
          <w:shd w:val="clear" w:color="auto" w:fill="FFFFFF"/>
          <w:lang w:val="en-GB"/>
        </w:rPr>
        <w:t xml:space="preserve"> </w:t>
      </w:r>
      <w:r w:rsidR="00AF74C5" w:rsidRPr="00AF74C5">
        <w:rPr>
          <w:rFonts w:ascii="Arial" w:eastAsiaTheme="minorHAnsi" w:hAnsi="Arial" w:cs="Arial"/>
          <w:sz w:val="22"/>
          <w:szCs w:val="22"/>
          <w:shd w:val="clear" w:color="auto" w:fill="FFFFFF"/>
          <w:lang w:val="en-GB"/>
        </w:rPr>
        <w:t>contribut</w:t>
      </w:r>
      <w:r w:rsidR="00E12C1A">
        <w:rPr>
          <w:rFonts w:ascii="Arial" w:eastAsiaTheme="minorHAnsi" w:hAnsi="Arial" w:cs="Arial"/>
          <w:sz w:val="22"/>
          <w:szCs w:val="22"/>
          <w:shd w:val="clear" w:color="auto" w:fill="FFFFFF"/>
          <w:lang w:val="en-GB"/>
        </w:rPr>
        <w:t>ing</w:t>
      </w:r>
      <w:r w:rsidR="00AF74C5" w:rsidRPr="00AF74C5">
        <w:rPr>
          <w:rFonts w:ascii="Arial" w:eastAsiaTheme="minorHAnsi" w:hAnsi="Arial" w:cs="Arial"/>
          <w:sz w:val="22"/>
          <w:szCs w:val="22"/>
          <w:shd w:val="clear" w:color="auto" w:fill="FFFFFF"/>
          <w:lang w:val="en-GB"/>
        </w:rPr>
        <w:t xml:space="preserve"> to </w:t>
      </w:r>
      <w:r w:rsidR="00F60E3E">
        <w:rPr>
          <w:rFonts w:ascii="Arial" w:eastAsiaTheme="minorHAnsi" w:hAnsi="Arial" w:cs="Arial"/>
          <w:sz w:val="22"/>
          <w:szCs w:val="22"/>
          <w:shd w:val="clear" w:color="auto" w:fill="FFFFFF"/>
          <w:lang w:val="en-GB"/>
        </w:rPr>
        <w:t xml:space="preserve">the </w:t>
      </w:r>
      <w:r w:rsidR="00AF74C5" w:rsidRPr="00AF74C5">
        <w:rPr>
          <w:rFonts w:ascii="Arial" w:eastAsiaTheme="minorHAnsi" w:hAnsi="Arial" w:cs="Arial"/>
          <w:sz w:val="22"/>
          <w:szCs w:val="22"/>
          <w:shd w:val="clear" w:color="auto" w:fill="FFFFFF"/>
          <w:lang w:val="en-GB"/>
        </w:rPr>
        <w:t xml:space="preserve">Programme Advisory Committee for </w:t>
      </w:r>
      <w:r w:rsidR="0012247C">
        <w:rPr>
          <w:rFonts w:ascii="Arial" w:eastAsiaTheme="minorHAnsi" w:hAnsi="Arial" w:cs="Arial"/>
          <w:sz w:val="22"/>
          <w:szCs w:val="22"/>
          <w:shd w:val="clear" w:color="auto" w:fill="FFFFFF"/>
          <w:lang w:val="en-GB"/>
        </w:rPr>
        <w:t xml:space="preserve">a </w:t>
      </w:r>
      <w:r w:rsidR="00AF74C5" w:rsidRPr="00AF74C5">
        <w:rPr>
          <w:rFonts w:ascii="Arial" w:eastAsiaTheme="minorHAnsi" w:hAnsi="Arial" w:cs="Arial"/>
          <w:sz w:val="22"/>
          <w:szCs w:val="22"/>
          <w:shd w:val="clear" w:color="auto" w:fill="FFFFFF"/>
          <w:lang w:val="en-GB"/>
        </w:rPr>
        <w:t>new national conference uniting community pharmacy and general practice</w:t>
      </w:r>
      <w:r w:rsidR="00C90215">
        <w:rPr>
          <w:rFonts w:ascii="Arial" w:eastAsiaTheme="minorHAnsi" w:hAnsi="Arial" w:cs="Arial"/>
          <w:sz w:val="22"/>
          <w:szCs w:val="22"/>
          <w:shd w:val="clear" w:color="auto" w:fill="FFFFFF"/>
          <w:lang w:val="en-GB"/>
        </w:rPr>
        <w:t xml:space="preserve"> - </w:t>
      </w:r>
      <w:r w:rsidR="00AF74C5" w:rsidRPr="00AF74C5">
        <w:rPr>
          <w:rFonts w:ascii="Arial" w:eastAsiaTheme="minorHAnsi" w:hAnsi="Arial" w:cs="Arial"/>
          <w:sz w:val="22"/>
          <w:szCs w:val="22"/>
          <w:shd w:val="clear" w:color="auto" w:fill="FFFFFF"/>
          <w:lang w:val="en-GB"/>
        </w:rPr>
        <w:t>21-22 June</w:t>
      </w:r>
      <w:r>
        <w:rPr>
          <w:rFonts w:ascii="Arial" w:eastAsiaTheme="minorHAnsi" w:hAnsi="Arial" w:cs="Arial"/>
          <w:sz w:val="22"/>
          <w:szCs w:val="22"/>
          <w:shd w:val="clear" w:color="auto" w:fill="FFFFFF"/>
          <w:lang w:val="en-GB"/>
        </w:rPr>
        <w:t xml:space="preserve">, </w:t>
      </w:r>
      <w:r w:rsidR="00AF74C5" w:rsidRPr="00AF74C5">
        <w:rPr>
          <w:rFonts w:ascii="Arial" w:eastAsiaTheme="minorHAnsi" w:hAnsi="Arial" w:cs="Arial"/>
          <w:sz w:val="22"/>
          <w:szCs w:val="22"/>
          <w:shd w:val="clear" w:color="auto" w:fill="FFFFFF"/>
          <w:lang w:val="en-GB"/>
        </w:rPr>
        <w:t xml:space="preserve"> National Conference Centre, Birmingham</w:t>
      </w:r>
      <w:r>
        <w:rPr>
          <w:rFonts w:ascii="Arial" w:eastAsiaTheme="minorHAnsi" w:hAnsi="Arial" w:cs="Arial"/>
          <w:sz w:val="22"/>
          <w:szCs w:val="22"/>
          <w:shd w:val="clear" w:color="auto" w:fill="FFFFFF"/>
          <w:lang w:val="en-GB"/>
        </w:rPr>
        <w:t xml:space="preserve"> and the agenda outline has now been released. </w:t>
      </w:r>
      <w:r w:rsidR="00AF74C5" w:rsidRPr="00AF74C5">
        <w:rPr>
          <w:rFonts w:ascii="Arial" w:eastAsiaTheme="minorHAnsi" w:hAnsi="Arial" w:cs="Arial"/>
          <w:sz w:val="22"/>
          <w:szCs w:val="22"/>
          <w:shd w:val="clear" w:color="auto" w:fill="FFFFFF"/>
          <w:lang w:val="en-GB"/>
        </w:rPr>
        <w:t xml:space="preserve"> Brought together with the National Pharmacy Association (NPA), the free event will convene community pharmacists, GPs, nurses, practice managers, PCN leaders and ICB representatives for two days focused on practical collaboration between community pharmacy and general practice.</w:t>
      </w:r>
    </w:p>
    <w:p w14:paraId="4832DEEC" w14:textId="6F84B321" w:rsidR="000142DB" w:rsidRDefault="000142DB" w:rsidP="003175B2">
      <w:pPr>
        <w:rPr>
          <w:rFonts w:ascii="Arial" w:eastAsiaTheme="minorHAnsi" w:hAnsi="Arial" w:cs="Arial"/>
          <w:b/>
          <w:bCs/>
          <w:sz w:val="22"/>
          <w:szCs w:val="22"/>
          <w:shd w:val="clear" w:color="auto" w:fill="FFFFFF"/>
          <w:lang w:val="en-GB"/>
        </w:rPr>
      </w:pPr>
    </w:p>
    <w:p w14:paraId="15EB34E1" w14:textId="6C6F27E7" w:rsidR="003D5368" w:rsidRDefault="00395E62" w:rsidP="003175B2">
      <w:pPr>
        <w:rPr>
          <w:rFonts w:ascii="Arial" w:eastAsiaTheme="minorHAnsi" w:hAnsi="Arial" w:cs="Arial"/>
          <w:b/>
          <w:bCs/>
          <w:sz w:val="22"/>
          <w:szCs w:val="22"/>
          <w:shd w:val="clear" w:color="auto" w:fill="FFFFFF"/>
          <w:lang w:val="en-GB"/>
        </w:rPr>
      </w:pPr>
      <w:r w:rsidRPr="003D5368">
        <w:rPr>
          <w:rFonts w:ascii="Arial" w:eastAsiaTheme="minorHAnsi" w:hAnsi="Arial" w:cs="Arial"/>
          <w:b/>
          <w:bCs/>
          <w:noProof/>
          <w:sz w:val="22"/>
          <w:szCs w:val="22"/>
          <w:shd w:val="clear" w:color="auto" w:fill="FFFFFF"/>
          <w:lang w:val="en-GB"/>
        </w:rPr>
        <w:lastRenderedPageBreak/>
        <mc:AlternateContent>
          <mc:Choice Requires="wps">
            <w:drawing>
              <wp:anchor distT="45720" distB="45720" distL="114300" distR="114300" simplePos="0" relativeHeight="251663360" behindDoc="0" locked="0" layoutInCell="1" allowOverlap="1" wp14:anchorId="63B73F32" wp14:editId="4D9928FD">
                <wp:simplePos x="0" y="0"/>
                <wp:positionH relativeFrom="column">
                  <wp:posOffset>4378960</wp:posOffset>
                </wp:positionH>
                <wp:positionV relativeFrom="paragraph">
                  <wp:posOffset>0</wp:posOffset>
                </wp:positionV>
                <wp:extent cx="2360930" cy="1404620"/>
                <wp:effectExtent l="0" t="0" r="22860" b="11430"/>
                <wp:wrapSquare wrapText="bothSides"/>
                <wp:docPr id="134865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44F5074" w14:textId="106A9700" w:rsidR="003D5368" w:rsidRDefault="006B508A">
                            <w:r>
                              <w:rPr>
                                <w:noProof/>
                              </w:rPr>
                              <w:drawing>
                                <wp:inline distT="0" distB="0" distL="0" distR="0" wp14:anchorId="4D218CB0" wp14:editId="0CDFEF3C">
                                  <wp:extent cx="2444115" cy="1280795"/>
                                  <wp:effectExtent l="0" t="0" r="0" b="0"/>
                                  <wp:docPr id="1679688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88779" name=""/>
                                          <pic:cNvPicPr/>
                                        </pic:nvPicPr>
                                        <pic:blipFill>
                                          <a:blip r:embed="rId30"/>
                                          <a:stretch>
                                            <a:fillRect/>
                                          </a:stretch>
                                        </pic:blipFill>
                                        <pic:spPr>
                                          <a:xfrm>
                                            <a:off x="0" y="0"/>
                                            <a:ext cx="2444115" cy="128079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B73F32" id="_x0000_s1028" type="#_x0000_t202" style="position:absolute;margin-left:344.8pt;margin-top:0;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">
                <v:textbox style="mso-fit-shape-to-text:t">
                  <w:txbxContent>
                    <w:p w14:paraId="644F5074" w14:textId="106A9700" w:rsidR="003D5368" w:rsidRDefault="006B508A">
                      <w:r>
                        <w:rPr>
                          <w:noProof/>
                        </w:rPr>
                        <w:drawing>
                          <wp:inline distT="0" distB="0" distL="0" distR="0" wp14:anchorId="4D218CB0" wp14:editId="0CDFEF3C">
                            <wp:extent cx="2444115" cy="1280795"/>
                            <wp:effectExtent l="0" t="0" r="0" b="0"/>
                            <wp:docPr id="1679688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88779" name=""/>
                                    <pic:cNvPicPr/>
                                  </pic:nvPicPr>
                                  <pic:blipFill>
                                    <a:blip r:embed="rId31"/>
                                    <a:stretch>
                                      <a:fillRect/>
                                    </a:stretch>
                                  </pic:blipFill>
                                  <pic:spPr>
                                    <a:xfrm>
                                      <a:off x="0" y="0"/>
                                      <a:ext cx="2444115" cy="1280795"/>
                                    </a:xfrm>
                                    <a:prstGeom prst="rect">
                                      <a:avLst/>
                                    </a:prstGeom>
                                  </pic:spPr>
                                </pic:pic>
                              </a:graphicData>
                            </a:graphic>
                          </wp:inline>
                        </w:drawing>
                      </w:r>
                    </w:p>
                  </w:txbxContent>
                </v:textbox>
                <w10:wrap type="square"/>
              </v:shape>
            </w:pict>
          </mc:Fallback>
        </mc:AlternateContent>
      </w:r>
      <w:r w:rsidR="003D5368">
        <w:rPr>
          <w:rFonts w:ascii="Arial" w:eastAsiaTheme="minorHAnsi" w:hAnsi="Arial" w:cs="Arial"/>
          <w:b/>
          <w:bCs/>
          <w:sz w:val="22"/>
          <w:szCs w:val="22"/>
          <w:shd w:val="clear" w:color="auto" w:fill="FFFFFF"/>
          <w:lang w:val="en-GB"/>
        </w:rPr>
        <w:t>CPPE p</w:t>
      </w:r>
      <w:r w:rsidR="006B508A">
        <w:rPr>
          <w:rFonts w:ascii="Arial" w:eastAsiaTheme="minorHAnsi" w:hAnsi="Arial" w:cs="Arial"/>
          <w:b/>
          <w:bCs/>
          <w:sz w:val="22"/>
          <w:szCs w:val="22"/>
          <w:shd w:val="clear" w:color="auto" w:fill="FFFFFF"/>
          <w:lang w:val="en-GB"/>
        </w:rPr>
        <w:t>artners with the Clinical Pharmacy Congress</w:t>
      </w:r>
      <w:r w:rsidR="00C95F92">
        <w:rPr>
          <w:rFonts w:ascii="Arial" w:eastAsiaTheme="minorHAnsi" w:hAnsi="Arial" w:cs="Arial"/>
          <w:b/>
          <w:bCs/>
          <w:sz w:val="22"/>
          <w:szCs w:val="22"/>
          <w:shd w:val="clear" w:color="auto" w:fill="FFFFFF"/>
          <w:lang w:val="en-GB"/>
        </w:rPr>
        <w:t xml:space="preserve"> </w:t>
      </w:r>
      <w:r>
        <w:rPr>
          <w:rFonts w:ascii="Arial" w:eastAsiaTheme="minorHAnsi" w:hAnsi="Arial" w:cs="Arial"/>
          <w:b/>
          <w:bCs/>
          <w:sz w:val="22"/>
          <w:szCs w:val="22"/>
          <w:shd w:val="clear" w:color="auto" w:fill="FFFFFF"/>
          <w:lang w:val="en-GB"/>
        </w:rPr>
        <w:t xml:space="preserve">(CPC)       </w:t>
      </w:r>
      <w:r w:rsidR="00C95F92">
        <w:rPr>
          <w:rFonts w:ascii="Arial" w:eastAsiaTheme="minorHAnsi" w:hAnsi="Arial" w:cs="Arial"/>
          <w:b/>
          <w:bCs/>
          <w:sz w:val="22"/>
          <w:szCs w:val="22"/>
          <w:shd w:val="clear" w:color="auto" w:fill="FFFFFF"/>
          <w:lang w:val="en-GB"/>
        </w:rPr>
        <w:t>8-9 May 2026</w:t>
      </w:r>
    </w:p>
    <w:p w14:paraId="2BFAE6C9" w14:textId="77777777" w:rsidR="00395E62" w:rsidRDefault="00395E62" w:rsidP="00395E62">
      <w:pPr>
        <w:rPr>
          <w:rFonts w:ascii="Arial" w:eastAsiaTheme="minorHAnsi" w:hAnsi="Arial" w:cs="Arial"/>
          <w:sz w:val="22"/>
          <w:szCs w:val="22"/>
          <w:shd w:val="clear" w:color="auto" w:fill="FFFFFF"/>
          <w:lang w:val="en-GB"/>
        </w:rPr>
      </w:pPr>
    </w:p>
    <w:p w14:paraId="7B82EDDC" w14:textId="3E39017D" w:rsidR="00395E62" w:rsidRPr="00395E62" w:rsidRDefault="00395E62" w:rsidP="00395E62">
      <w:pPr>
        <w:rPr>
          <w:rFonts w:ascii="Arial" w:eastAsiaTheme="minorHAnsi" w:hAnsi="Arial" w:cs="Arial"/>
          <w:sz w:val="22"/>
          <w:szCs w:val="22"/>
          <w:shd w:val="clear" w:color="auto" w:fill="FFFFFF"/>
          <w:lang w:val="en-GB"/>
        </w:rPr>
      </w:pPr>
      <w:r>
        <w:rPr>
          <w:rFonts w:ascii="Arial" w:eastAsiaTheme="minorHAnsi" w:hAnsi="Arial" w:cs="Arial"/>
          <w:sz w:val="22"/>
          <w:szCs w:val="22"/>
          <w:shd w:val="clear" w:color="auto" w:fill="FFFFFF"/>
          <w:lang w:val="en-GB"/>
        </w:rPr>
        <w:t>C</w:t>
      </w:r>
      <w:r w:rsidRPr="00395E62">
        <w:rPr>
          <w:rFonts w:ascii="Arial" w:eastAsiaTheme="minorHAnsi" w:hAnsi="Arial" w:cs="Arial"/>
          <w:sz w:val="22"/>
          <w:szCs w:val="22"/>
          <w:shd w:val="clear" w:color="auto" w:fill="FFFFFF"/>
          <w:lang w:val="en-GB"/>
        </w:rPr>
        <w:t>PPE is delighted to return to CPC. Join us at stand H59 to explore how we can support your development at every stage of your career.</w:t>
      </w:r>
    </w:p>
    <w:p w14:paraId="68EBFD7E" w14:textId="77777777" w:rsidR="00395E62" w:rsidRPr="00395E62" w:rsidRDefault="00395E62" w:rsidP="00395E62">
      <w:pPr>
        <w:rPr>
          <w:rFonts w:ascii="Arial" w:eastAsiaTheme="minorHAnsi" w:hAnsi="Arial" w:cs="Arial"/>
          <w:sz w:val="22"/>
          <w:szCs w:val="22"/>
          <w:shd w:val="clear" w:color="auto" w:fill="FFFFFF"/>
          <w:lang w:val="en-GB"/>
        </w:rPr>
      </w:pPr>
      <w:r w:rsidRPr="00395E62">
        <w:rPr>
          <w:rFonts w:ascii="Arial" w:eastAsiaTheme="minorHAnsi" w:hAnsi="Arial" w:cs="Arial"/>
          <w:sz w:val="22"/>
          <w:szCs w:val="22"/>
          <w:shd w:val="clear" w:color="auto" w:fill="FFFFFF"/>
          <w:lang w:val="en-GB"/>
        </w:rPr>
        <w:t>Visit us to discover:</w:t>
      </w:r>
    </w:p>
    <w:p w14:paraId="4068AC41" w14:textId="77777777" w:rsidR="00395E62" w:rsidRPr="00395E62" w:rsidRDefault="00395E62" w:rsidP="00395E62">
      <w:pPr>
        <w:numPr>
          <w:ilvl w:val="0"/>
          <w:numId w:val="14"/>
        </w:numPr>
        <w:rPr>
          <w:rFonts w:ascii="Arial" w:eastAsiaTheme="minorHAnsi" w:hAnsi="Arial" w:cs="Arial"/>
          <w:sz w:val="22"/>
          <w:szCs w:val="22"/>
          <w:shd w:val="clear" w:color="auto" w:fill="FFFFFF"/>
          <w:lang w:val="en-GB"/>
        </w:rPr>
      </w:pPr>
      <w:r w:rsidRPr="00395E62">
        <w:rPr>
          <w:rFonts w:ascii="Arial" w:eastAsiaTheme="minorHAnsi" w:hAnsi="Arial" w:cs="Arial"/>
          <w:sz w:val="22"/>
          <w:szCs w:val="22"/>
          <w:shd w:val="clear" w:color="auto" w:fill="FFFFFF"/>
          <w:lang w:val="en-GB"/>
        </w:rPr>
        <w:t>our full range of learning courses and pathways</w:t>
      </w:r>
    </w:p>
    <w:p w14:paraId="0AA51F85" w14:textId="77777777" w:rsidR="00395E62" w:rsidRPr="00395E62" w:rsidRDefault="00395E62" w:rsidP="00395E62">
      <w:pPr>
        <w:numPr>
          <w:ilvl w:val="0"/>
          <w:numId w:val="14"/>
        </w:numPr>
        <w:rPr>
          <w:rFonts w:ascii="Arial" w:eastAsiaTheme="minorHAnsi" w:hAnsi="Arial" w:cs="Arial"/>
          <w:sz w:val="22"/>
          <w:szCs w:val="22"/>
          <w:shd w:val="clear" w:color="auto" w:fill="FFFFFF"/>
          <w:lang w:val="en-GB"/>
        </w:rPr>
      </w:pPr>
      <w:r w:rsidRPr="00395E62">
        <w:rPr>
          <w:rFonts w:ascii="Arial" w:eastAsiaTheme="minorHAnsi" w:hAnsi="Arial" w:cs="Arial"/>
          <w:sz w:val="22"/>
          <w:szCs w:val="22"/>
          <w:shd w:val="clear" w:color="auto" w:fill="FFFFFF"/>
          <w:lang w:val="en-GB"/>
        </w:rPr>
        <w:t>resources designed to strengthen consultation skills, clinical decision making and person-centred practice</w:t>
      </w:r>
    </w:p>
    <w:p w14:paraId="7BB6E5FD" w14:textId="77777777" w:rsidR="00395E62" w:rsidRPr="00395E62" w:rsidRDefault="00395E62" w:rsidP="00395E62">
      <w:pPr>
        <w:numPr>
          <w:ilvl w:val="0"/>
          <w:numId w:val="14"/>
        </w:numPr>
        <w:rPr>
          <w:rFonts w:ascii="Arial" w:eastAsiaTheme="minorHAnsi" w:hAnsi="Arial" w:cs="Arial"/>
          <w:sz w:val="22"/>
          <w:szCs w:val="22"/>
          <w:shd w:val="clear" w:color="auto" w:fill="FFFFFF"/>
          <w:lang w:val="en-GB"/>
        </w:rPr>
      </w:pPr>
      <w:r w:rsidRPr="00395E62">
        <w:rPr>
          <w:rFonts w:ascii="Arial" w:eastAsiaTheme="minorHAnsi" w:hAnsi="Arial" w:cs="Arial"/>
          <w:sz w:val="22"/>
          <w:szCs w:val="22"/>
          <w:shd w:val="clear" w:color="auto" w:fill="FFFFFF"/>
          <w:lang w:val="en-GB"/>
        </w:rPr>
        <w:t>support for pharmacists and pharmacy technicians navigating new roles and responsibilities</w:t>
      </w:r>
    </w:p>
    <w:p w14:paraId="32A20F5A" w14:textId="77777777" w:rsidR="00395E62" w:rsidRPr="00395E62" w:rsidRDefault="00395E62" w:rsidP="00395E62">
      <w:pPr>
        <w:numPr>
          <w:ilvl w:val="0"/>
          <w:numId w:val="14"/>
        </w:numPr>
        <w:rPr>
          <w:rFonts w:ascii="Arial" w:eastAsiaTheme="minorHAnsi" w:hAnsi="Arial" w:cs="Arial"/>
          <w:sz w:val="22"/>
          <w:szCs w:val="22"/>
          <w:shd w:val="clear" w:color="auto" w:fill="FFFFFF"/>
          <w:lang w:val="en-GB"/>
        </w:rPr>
      </w:pPr>
      <w:r w:rsidRPr="00395E62">
        <w:rPr>
          <w:rFonts w:ascii="Arial" w:eastAsiaTheme="minorHAnsi" w:hAnsi="Arial" w:cs="Arial"/>
          <w:sz w:val="22"/>
          <w:szCs w:val="22"/>
          <w:shd w:val="clear" w:color="auto" w:fill="FFFFFF"/>
          <w:lang w:val="en-GB"/>
        </w:rPr>
        <w:t>guidance on planning your learning journey and developing your career</w:t>
      </w:r>
    </w:p>
    <w:p w14:paraId="0E33ADAA" w14:textId="77777777" w:rsidR="00395E62" w:rsidRPr="00395E62" w:rsidRDefault="00395E62" w:rsidP="00395E62">
      <w:pPr>
        <w:rPr>
          <w:rFonts w:ascii="Arial" w:eastAsiaTheme="minorHAnsi" w:hAnsi="Arial" w:cs="Arial"/>
          <w:sz w:val="22"/>
          <w:szCs w:val="22"/>
          <w:shd w:val="clear" w:color="auto" w:fill="FFFFFF"/>
          <w:lang w:val="en-GB"/>
        </w:rPr>
      </w:pPr>
      <w:r w:rsidRPr="00395E62">
        <w:rPr>
          <w:rFonts w:ascii="Arial" w:eastAsiaTheme="minorHAnsi" w:hAnsi="Arial" w:cs="Arial"/>
          <w:sz w:val="22"/>
          <w:szCs w:val="22"/>
          <w:shd w:val="clear" w:color="auto" w:fill="FFFFFF"/>
          <w:lang w:val="en-GB"/>
        </w:rPr>
        <w:t>Whether you’re just starting out, looking to specialise, or stepping into leadership, our team will be on hand to help you identify the right next step.</w:t>
      </w:r>
    </w:p>
    <w:p w14:paraId="2F219040" w14:textId="77777777" w:rsidR="00395E62" w:rsidRPr="00395E62" w:rsidRDefault="00395E62" w:rsidP="003175B2">
      <w:pPr>
        <w:rPr>
          <w:rFonts w:ascii="Arial" w:eastAsiaTheme="minorHAnsi" w:hAnsi="Arial" w:cs="Arial"/>
          <w:sz w:val="22"/>
          <w:szCs w:val="22"/>
          <w:shd w:val="clear" w:color="auto" w:fill="FFFFFF"/>
          <w:lang w:val="en-GB"/>
        </w:rPr>
      </w:pPr>
    </w:p>
    <w:sectPr w:rsidR="00395E62" w:rsidRPr="00395E62" w:rsidSect="004D36B1">
      <w:headerReference w:type="default" r:id="rId32"/>
      <w:footerReference w:type="default" r:id="rId33"/>
      <w:pgSz w:w="11907" w:h="16839" w:code="9"/>
      <w:pgMar w:top="720" w:right="720" w:bottom="720" w:left="720" w:header="426" w:footer="10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9E672" w14:textId="77777777" w:rsidR="00730643" w:rsidRDefault="00730643" w:rsidP="00AA240B">
      <w:r>
        <w:separator/>
      </w:r>
    </w:p>
  </w:endnote>
  <w:endnote w:type="continuationSeparator" w:id="0">
    <w:p w14:paraId="5E5A95D4" w14:textId="77777777" w:rsidR="00730643" w:rsidRDefault="00730643" w:rsidP="00AA2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13312" w14:textId="0F5CEE73" w:rsidR="00156865" w:rsidRDefault="00730643">
    <w:pPr>
      <w:pStyle w:val="Footer"/>
      <w:jc w:val="right"/>
    </w:pPr>
    <w:sdt>
      <w:sdtPr>
        <w:id w:val="2134821340"/>
        <w:docPartObj>
          <w:docPartGallery w:val="Page Numbers (Bottom of Page)"/>
          <w:docPartUnique/>
        </w:docPartObj>
      </w:sdtPr>
      <w:sdtEndPr>
        <w:rPr>
          <w:noProof/>
        </w:rPr>
      </w:sdtEndPr>
      <w:sdtContent>
        <w:r w:rsidR="00156865">
          <w:fldChar w:fldCharType="begin"/>
        </w:r>
        <w:r w:rsidR="00156865">
          <w:instrText xml:space="preserve"> PAGE   \* MERGEFORMAT </w:instrText>
        </w:r>
        <w:r w:rsidR="00156865">
          <w:fldChar w:fldCharType="separate"/>
        </w:r>
        <w:r w:rsidR="00156865">
          <w:rPr>
            <w:noProof/>
          </w:rPr>
          <w:t>2</w:t>
        </w:r>
        <w:r w:rsidR="00156865">
          <w:rPr>
            <w:noProof/>
          </w:rPr>
          <w:fldChar w:fldCharType="end"/>
        </w:r>
      </w:sdtContent>
    </w:sdt>
  </w:p>
  <w:p w14:paraId="28E0EBBC" w14:textId="5B1F4F87" w:rsidR="00110EE2" w:rsidRPr="0046356A" w:rsidRDefault="00110EE2" w:rsidP="00110EE2">
    <w:pPr>
      <w:pStyle w:val="Footer"/>
      <w:jc w:val="center"/>
      <w:rPr>
        <w:rStyle w:val="Hyperlink"/>
        <w:rFonts w:ascii="Arial" w:hAnsi="Arial" w:cs="Arial"/>
        <w:b/>
        <w:color w:val="00498F"/>
        <w:sz w:val="28"/>
        <w:szCs w:val="28"/>
        <w:u w:val="none"/>
      </w:rPr>
    </w:pPr>
    <w:hyperlink r:id="rId1" w:history="1">
      <w:r w:rsidRPr="0046356A">
        <w:rPr>
          <w:rStyle w:val="Hyperlink"/>
          <w:rFonts w:ascii="Arial" w:hAnsi="Arial" w:cs="Arial"/>
          <w:b/>
          <w:color w:val="00498F"/>
          <w:sz w:val="28"/>
          <w:szCs w:val="28"/>
          <w:u w:val="none"/>
        </w:rPr>
        <w:t>www.cppe.ac.uk</w:t>
      </w:r>
    </w:hyperlink>
  </w:p>
  <w:p w14:paraId="57C05B52" w14:textId="2F582398" w:rsidR="00110EE2" w:rsidRPr="0046356A" w:rsidRDefault="001309AE" w:rsidP="00E517D1">
    <w:pPr>
      <w:pStyle w:val="Footer"/>
      <w:jc w:val="center"/>
      <w:rPr>
        <w:rFonts w:ascii="Verdana" w:hAnsi="Verdana"/>
        <w:b/>
        <w:color w:val="00498F"/>
      </w:rPr>
    </w:pPr>
    <w:r>
      <w:rPr>
        <w:noProof/>
        <w:lang w:val="en-GB" w:eastAsia="en-GB"/>
      </w:rPr>
      <w:drawing>
        <wp:anchor distT="0" distB="0" distL="114300" distR="114300" simplePos="0" relativeHeight="251658240" behindDoc="1" locked="0" layoutInCell="1" allowOverlap="1" wp14:anchorId="6B361064" wp14:editId="42FA4EF7">
          <wp:simplePos x="0" y="0"/>
          <wp:positionH relativeFrom="margin">
            <wp:align>left</wp:align>
          </wp:positionH>
          <wp:positionV relativeFrom="paragraph">
            <wp:posOffset>120739</wp:posOffset>
          </wp:positionV>
          <wp:extent cx="482600" cy="482600"/>
          <wp:effectExtent l="0" t="0" r="0" b="0"/>
          <wp:wrapThrough wrapText="bothSides">
            <wp:wrapPolygon edited="0">
              <wp:start x="0" y="0"/>
              <wp:lineTo x="0" y="20463"/>
              <wp:lineTo x="20463" y="20463"/>
              <wp:lineTo x="20463" y="0"/>
              <wp:lineTo x="0" y="0"/>
            </wp:wrapPolygon>
          </wp:wrapThrough>
          <wp:docPr id="3" name="Picture 3" descr="icon-facebook-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facebook-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pic:spPr>
              </pic:pic>
            </a:graphicData>
          </a:graphic>
          <wp14:sizeRelH relativeFrom="page">
            <wp14:pctWidth>0</wp14:pctWidth>
          </wp14:sizeRelH>
          <wp14:sizeRelV relativeFrom="page">
            <wp14:pctHeight>0</wp14:pctHeight>
          </wp14:sizeRelV>
        </wp:anchor>
      </w:drawing>
    </w:r>
    <w:r w:rsidR="00110EE2" w:rsidRPr="0046356A">
      <w:rPr>
        <w:rFonts w:ascii="Verdana" w:hAnsi="Verdana"/>
        <w:b/>
        <w:color w:val="00498F"/>
      </w:rPr>
      <w:t xml:space="preserve"> </w:t>
    </w:r>
  </w:p>
  <w:p w14:paraId="1863E0E9" w14:textId="1090C8B9" w:rsidR="00CA1876" w:rsidRPr="0046356A" w:rsidRDefault="001309AE" w:rsidP="00CA1876">
    <w:pPr>
      <w:pStyle w:val="Footer"/>
      <w:rPr>
        <w:rFonts w:ascii="Verdana" w:hAnsi="Verdana"/>
        <w:b/>
        <w:color w:val="00498F"/>
      </w:rPr>
    </w:pPr>
    <w:r w:rsidRPr="0046356A">
      <w:rPr>
        <w:rFonts w:ascii="Verdana" w:hAnsi="Verdana"/>
        <w:b/>
        <w:color w:val="00498F"/>
      </w:rPr>
      <w:t xml:space="preserve">@CPPEEoE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9CCE8" w14:textId="77777777" w:rsidR="00730643" w:rsidRDefault="00730643" w:rsidP="00AA240B">
      <w:r>
        <w:separator/>
      </w:r>
    </w:p>
  </w:footnote>
  <w:footnote w:type="continuationSeparator" w:id="0">
    <w:p w14:paraId="4968145F" w14:textId="77777777" w:rsidR="00730643" w:rsidRDefault="00730643" w:rsidP="00AA24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61571" w14:textId="64D7E3BB" w:rsidR="006B1871" w:rsidRDefault="00456EC0" w:rsidP="001B07EC">
    <w:pPr>
      <w:pStyle w:val="Header"/>
      <w:tabs>
        <w:tab w:val="clear" w:pos="4513"/>
        <w:tab w:val="clear" w:pos="9026"/>
        <w:tab w:val="center" w:pos="5233"/>
      </w:tabs>
      <w:spacing w:before="200" w:after="120"/>
      <w:rPr>
        <w:rFonts w:ascii="Arial" w:hAnsi="Arial" w:cs="Arial"/>
        <w:b/>
        <w:color w:val="00498F"/>
        <w:sz w:val="36"/>
        <w:szCs w:val="38"/>
        <w:lang w:val="en-GB" w:eastAsia="en-GB"/>
      </w:rPr>
    </w:pPr>
    <w:r>
      <w:rPr>
        <w:noProof/>
        <w:color w:val="00498F"/>
        <w:sz w:val="36"/>
        <w:szCs w:val="38"/>
        <w:lang w:val="en-GB" w:eastAsia="en-GB"/>
      </w:rPr>
      <w:drawing>
        <wp:anchor distT="0" distB="0" distL="114300" distR="114300" simplePos="0" relativeHeight="251658241" behindDoc="1" locked="0" layoutInCell="1" allowOverlap="1" wp14:anchorId="47F065E7" wp14:editId="67281FA3">
          <wp:simplePos x="0" y="0"/>
          <wp:positionH relativeFrom="page">
            <wp:posOffset>0</wp:posOffset>
          </wp:positionH>
          <wp:positionV relativeFrom="page">
            <wp:posOffset>7620</wp:posOffset>
          </wp:positionV>
          <wp:extent cx="7586980" cy="152908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980" cy="1529080"/>
                  </a:xfrm>
                  <a:prstGeom prst="rect">
                    <a:avLst/>
                  </a:prstGeom>
                  <a:noFill/>
                </pic:spPr>
              </pic:pic>
            </a:graphicData>
          </a:graphic>
          <wp14:sizeRelH relativeFrom="margin">
            <wp14:pctWidth>0</wp14:pctWidth>
          </wp14:sizeRelH>
          <wp14:sizeRelV relativeFrom="margin">
            <wp14:pctHeight>0</wp14:pctHeight>
          </wp14:sizeRelV>
        </wp:anchor>
      </w:drawing>
    </w:r>
    <w:r w:rsidR="00666DF1">
      <w:rPr>
        <w:rFonts w:ascii="Arial" w:hAnsi="Arial" w:cs="Arial"/>
        <w:b/>
        <w:color w:val="00498F"/>
        <w:sz w:val="36"/>
        <w:szCs w:val="38"/>
        <w:lang w:val="en-GB" w:eastAsia="en-GB"/>
      </w:rPr>
      <w:t>CPPE</w:t>
    </w:r>
    <w:r w:rsidR="002B036C">
      <w:rPr>
        <w:rFonts w:ascii="Arial" w:hAnsi="Arial" w:cs="Arial"/>
        <w:b/>
        <w:color w:val="00498F"/>
        <w:sz w:val="36"/>
        <w:szCs w:val="38"/>
        <w:lang w:val="en-GB" w:eastAsia="en-GB"/>
      </w:rPr>
      <w:t xml:space="preserve"> Update</w:t>
    </w:r>
    <w:r w:rsidR="00666DF1">
      <w:rPr>
        <w:rFonts w:ascii="Arial" w:hAnsi="Arial" w:cs="Arial"/>
        <w:b/>
        <w:color w:val="00498F"/>
        <w:sz w:val="36"/>
        <w:szCs w:val="38"/>
        <w:lang w:val="en-GB" w:eastAsia="en-GB"/>
      </w:rPr>
      <w:t xml:space="preserve"> </w:t>
    </w:r>
    <w:r w:rsidR="00AE1E8E">
      <w:rPr>
        <w:rFonts w:ascii="Arial" w:hAnsi="Arial" w:cs="Arial"/>
        <w:b/>
        <w:color w:val="00498F"/>
        <w:sz w:val="36"/>
        <w:szCs w:val="38"/>
        <w:lang w:val="en-GB" w:eastAsia="en-GB"/>
      </w:rPr>
      <w:t xml:space="preserve">– </w:t>
    </w:r>
    <w:r w:rsidR="003175B2">
      <w:rPr>
        <w:rFonts w:ascii="Arial" w:hAnsi="Arial" w:cs="Arial"/>
        <w:b/>
        <w:color w:val="00498F"/>
        <w:sz w:val="36"/>
        <w:szCs w:val="38"/>
        <w:lang w:val="en-GB" w:eastAsia="en-GB"/>
      </w:rPr>
      <w:t>Ma</w:t>
    </w:r>
    <w:r w:rsidR="009F3860">
      <w:rPr>
        <w:rFonts w:ascii="Arial" w:hAnsi="Arial" w:cs="Arial"/>
        <w:b/>
        <w:color w:val="00498F"/>
        <w:sz w:val="36"/>
        <w:szCs w:val="38"/>
        <w:lang w:val="en-GB" w:eastAsia="en-GB"/>
      </w:rPr>
      <w:t xml:space="preserve">y </w:t>
    </w:r>
    <w:r w:rsidR="0040139C">
      <w:rPr>
        <w:rFonts w:ascii="Arial" w:hAnsi="Arial" w:cs="Arial"/>
        <w:b/>
        <w:color w:val="00498F"/>
        <w:sz w:val="36"/>
        <w:szCs w:val="38"/>
        <w:lang w:val="en-GB" w:eastAsia="en-GB"/>
      </w:rPr>
      <w:t>2026</w:t>
    </w:r>
  </w:p>
  <w:p w14:paraId="472171D5" w14:textId="137E543F" w:rsidR="002D65A9" w:rsidRDefault="002D65A9" w:rsidP="00E376DD">
    <w:pPr>
      <w:pStyle w:val="Header"/>
      <w:tabs>
        <w:tab w:val="clear" w:pos="4513"/>
        <w:tab w:val="clear" w:pos="9026"/>
        <w:tab w:val="left" w:pos="6096"/>
      </w:tabs>
      <w:spacing w:before="200" w:after="120"/>
      <w:rPr>
        <w:rFonts w:ascii="Arial" w:hAnsi="Arial" w:cs="Arial"/>
        <w:b/>
        <w:color w:val="00498F"/>
        <w:sz w:val="36"/>
        <w:szCs w:val="38"/>
        <w:lang w:val="en-GB" w:eastAsia="en-GB"/>
      </w:rPr>
    </w:pPr>
    <w:r>
      <w:rPr>
        <w:rFonts w:ascii="Arial" w:hAnsi="Arial" w:cs="Arial"/>
        <w:b/>
        <w:color w:val="00498F"/>
        <w:sz w:val="36"/>
        <w:szCs w:val="38"/>
        <w:lang w:val="en-GB" w:eastAsia="en-GB"/>
      </w:rPr>
      <w:t>East of England team</w:t>
    </w:r>
    <w:r w:rsidR="00E376DD">
      <w:rPr>
        <w:rFonts w:ascii="Arial" w:hAnsi="Arial" w:cs="Arial"/>
        <w:b/>
        <w:color w:val="00498F"/>
        <w:sz w:val="36"/>
        <w:szCs w:val="38"/>
        <w:lang w:val="en-GB" w:eastAsia="en-GB"/>
      </w:rPr>
      <w:tab/>
    </w:r>
  </w:p>
  <w:p w14:paraId="6918D3CA" w14:textId="77777777" w:rsidR="00E31528" w:rsidRPr="00E31528" w:rsidRDefault="00E31528" w:rsidP="00840CF0">
    <w:pPr>
      <w:pStyle w:val="Header"/>
      <w:tabs>
        <w:tab w:val="clear" w:pos="4513"/>
        <w:tab w:val="center" w:pos="6096"/>
      </w:tabs>
      <w:spacing w:before="200" w:after="120"/>
      <w:rPr>
        <w:rFonts w:ascii="Arial" w:hAnsi="Arial" w:cs="Arial"/>
        <w:b/>
        <w:color w:val="00498F"/>
        <w:sz w:val="16"/>
        <w:szCs w:val="40"/>
        <w:lang w:val="en-GB" w:eastAsia="en-GB"/>
      </w:rPr>
    </w:pPr>
  </w:p>
  <w:p w14:paraId="7881DD4C" w14:textId="15A721ED" w:rsidR="00F609BF" w:rsidRPr="00F609BF" w:rsidRDefault="00483792" w:rsidP="00483792">
    <w:pPr>
      <w:pStyle w:val="Header"/>
      <w:tabs>
        <w:tab w:val="clear" w:pos="4513"/>
        <w:tab w:val="clear" w:pos="9026"/>
        <w:tab w:val="left" w:pos="4660"/>
      </w:tabs>
      <w:spacing w:before="120" w:after="120"/>
      <w:rPr>
        <w:rFonts w:ascii="Verdana" w:hAnsi="Verdana"/>
        <w:b/>
        <w:color w:val="00498F"/>
        <w:sz w:val="36"/>
        <w:szCs w:val="36"/>
        <w:lang w:val="en-GB" w:eastAsia="en-GB"/>
      </w:rPr>
    </w:pPr>
    <w:r>
      <w:rPr>
        <w:rFonts w:ascii="Verdana" w:hAnsi="Verdana"/>
        <w:b/>
        <w:color w:val="00498F"/>
        <w:sz w:val="36"/>
        <w:szCs w:val="36"/>
        <w:lang w:val="en-GB"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6CD4"/>
    <w:multiLevelType w:val="multilevel"/>
    <w:tmpl w:val="8C10C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AE6E88"/>
    <w:multiLevelType w:val="hybridMultilevel"/>
    <w:tmpl w:val="60A87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9272C"/>
    <w:multiLevelType w:val="multilevel"/>
    <w:tmpl w:val="F9888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545194"/>
    <w:multiLevelType w:val="hybridMultilevel"/>
    <w:tmpl w:val="ACE4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44CBB"/>
    <w:multiLevelType w:val="hybridMultilevel"/>
    <w:tmpl w:val="21A89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C633E"/>
    <w:multiLevelType w:val="multilevel"/>
    <w:tmpl w:val="01080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B82ACB"/>
    <w:multiLevelType w:val="multilevel"/>
    <w:tmpl w:val="B3AA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B01E83"/>
    <w:multiLevelType w:val="multilevel"/>
    <w:tmpl w:val="8F80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AC7DB8"/>
    <w:multiLevelType w:val="hybridMultilevel"/>
    <w:tmpl w:val="5DF87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9E35A0"/>
    <w:multiLevelType w:val="multilevel"/>
    <w:tmpl w:val="FFD41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CD589F"/>
    <w:multiLevelType w:val="multilevel"/>
    <w:tmpl w:val="4084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1B40D4"/>
    <w:multiLevelType w:val="hybridMultilevel"/>
    <w:tmpl w:val="427E4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584C36"/>
    <w:multiLevelType w:val="multilevel"/>
    <w:tmpl w:val="0792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5B487A"/>
    <w:multiLevelType w:val="multilevel"/>
    <w:tmpl w:val="8C10C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21022897">
    <w:abstractNumId w:val="11"/>
  </w:num>
  <w:num w:numId="2" w16cid:durableId="1110705415">
    <w:abstractNumId w:val="1"/>
  </w:num>
  <w:num w:numId="3" w16cid:durableId="1528760567">
    <w:abstractNumId w:val="8"/>
  </w:num>
  <w:num w:numId="4" w16cid:durableId="670379766">
    <w:abstractNumId w:val="5"/>
  </w:num>
  <w:num w:numId="5" w16cid:durableId="2130584469">
    <w:abstractNumId w:val="10"/>
  </w:num>
  <w:num w:numId="6" w16cid:durableId="275479457">
    <w:abstractNumId w:val="0"/>
  </w:num>
  <w:num w:numId="7" w16cid:durableId="2018265232">
    <w:abstractNumId w:val="13"/>
  </w:num>
  <w:num w:numId="8" w16cid:durableId="1679189359">
    <w:abstractNumId w:val="7"/>
  </w:num>
  <w:num w:numId="9" w16cid:durableId="9986805">
    <w:abstractNumId w:val="6"/>
  </w:num>
  <w:num w:numId="10" w16cid:durableId="2111046883">
    <w:abstractNumId w:val="2"/>
  </w:num>
  <w:num w:numId="11" w16cid:durableId="1591348405">
    <w:abstractNumId w:val="9"/>
  </w:num>
  <w:num w:numId="12" w16cid:durableId="1882398041">
    <w:abstractNumId w:val="4"/>
  </w:num>
  <w:num w:numId="13" w16cid:durableId="1302804840">
    <w:abstractNumId w:val="3"/>
  </w:num>
  <w:num w:numId="14" w16cid:durableId="1495143773">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C26"/>
    <w:rsid w:val="00000871"/>
    <w:rsid w:val="000009A7"/>
    <w:rsid w:val="00001515"/>
    <w:rsid w:val="000018B2"/>
    <w:rsid w:val="000022DE"/>
    <w:rsid w:val="00003C65"/>
    <w:rsid w:val="00006B73"/>
    <w:rsid w:val="00007253"/>
    <w:rsid w:val="000113FE"/>
    <w:rsid w:val="00012744"/>
    <w:rsid w:val="000129F7"/>
    <w:rsid w:val="000142DB"/>
    <w:rsid w:val="00014BB4"/>
    <w:rsid w:val="00015264"/>
    <w:rsid w:val="00015C06"/>
    <w:rsid w:val="000163E1"/>
    <w:rsid w:val="000171C9"/>
    <w:rsid w:val="00017B94"/>
    <w:rsid w:val="00017EA7"/>
    <w:rsid w:val="0002011D"/>
    <w:rsid w:val="00020989"/>
    <w:rsid w:val="00020D51"/>
    <w:rsid w:val="00021351"/>
    <w:rsid w:val="00022B18"/>
    <w:rsid w:val="00023244"/>
    <w:rsid w:val="00023FC8"/>
    <w:rsid w:val="00025325"/>
    <w:rsid w:val="00025618"/>
    <w:rsid w:val="00026448"/>
    <w:rsid w:val="00026694"/>
    <w:rsid w:val="00026ABC"/>
    <w:rsid w:val="00026C65"/>
    <w:rsid w:val="00031FB8"/>
    <w:rsid w:val="00032504"/>
    <w:rsid w:val="0003279C"/>
    <w:rsid w:val="0003334B"/>
    <w:rsid w:val="00033908"/>
    <w:rsid w:val="000343EA"/>
    <w:rsid w:val="000352F2"/>
    <w:rsid w:val="00035687"/>
    <w:rsid w:val="00036832"/>
    <w:rsid w:val="000374A0"/>
    <w:rsid w:val="0003761B"/>
    <w:rsid w:val="00037CD7"/>
    <w:rsid w:val="00037DA4"/>
    <w:rsid w:val="00037DF2"/>
    <w:rsid w:val="00040722"/>
    <w:rsid w:val="00042048"/>
    <w:rsid w:val="0004251F"/>
    <w:rsid w:val="00043F2A"/>
    <w:rsid w:val="00044202"/>
    <w:rsid w:val="000453BA"/>
    <w:rsid w:val="00045D96"/>
    <w:rsid w:val="000479D7"/>
    <w:rsid w:val="00047E29"/>
    <w:rsid w:val="00050F94"/>
    <w:rsid w:val="00052343"/>
    <w:rsid w:val="0005575F"/>
    <w:rsid w:val="00055C26"/>
    <w:rsid w:val="00055C61"/>
    <w:rsid w:val="000565E9"/>
    <w:rsid w:val="00056A69"/>
    <w:rsid w:val="00057D86"/>
    <w:rsid w:val="0006023B"/>
    <w:rsid w:val="00060D81"/>
    <w:rsid w:val="00062B92"/>
    <w:rsid w:val="0006347B"/>
    <w:rsid w:val="00063715"/>
    <w:rsid w:val="00063732"/>
    <w:rsid w:val="00063D7D"/>
    <w:rsid w:val="00064D05"/>
    <w:rsid w:val="00065559"/>
    <w:rsid w:val="00067A82"/>
    <w:rsid w:val="00067C23"/>
    <w:rsid w:val="00070AB0"/>
    <w:rsid w:val="00070B5E"/>
    <w:rsid w:val="00071C6D"/>
    <w:rsid w:val="00072EF1"/>
    <w:rsid w:val="000749D0"/>
    <w:rsid w:val="00074F26"/>
    <w:rsid w:val="00075A50"/>
    <w:rsid w:val="00077EC3"/>
    <w:rsid w:val="0008151C"/>
    <w:rsid w:val="000825ED"/>
    <w:rsid w:val="000830D9"/>
    <w:rsid w:val="00085F8B"/>
    <w:rsid w:val="00086AC3"/>
    <w:rsid w:val="00086BFD"/>
    <w:rsid w:val="000875F0"/>
    <w:rsid w:val="000876D9"/>
    <w:rsid w:val="00087CBF"/>
    <w:rsid w:val="00087EF2"/>
    <w:rsid w:val="000917C7"/>
    <w:rsid w:val="0009258B"/>
    <w:rsid w:val="000932FD"/>
    <w:rsid w:val="000955D6"/>
    <w:rsid w:val="00097086"/>
    <w:rsid w:val="00097C24"/>
    <w:rsid w:val="000A013F"/>
    <w:rsid w:val="000A058C"/>
    <w:rsid w:val="000A0FF5"/>
    <w:rsid w:val="000A1D21"/>
    <w:rsid w:val="000A1FBD"/>
    <w:rsid w:val="000A4823"/>
    <w:rsid w:val="000A5E37"/>
    <w:rsid w:val="000A71E5"/>
    <w:rsid w:val="000B15C1"/>
    <w:rsid w:val="000B3824"/>
    <w:rsid w:val="000B38A1"/>
    <w:rsid w:val="000B6E6D"/>
    <w:rsid w:val="000B7E51"/>
    <w:rsid w:val="000C1326"/>
    <w:rsid w:val="000C1794"/>
    <w:rsid w:val="000C18E8"/>
    <w:rsid w:val="000C2461"/>
    <w:rsid w:val="000C512A"/>
    <w:rsid w:val="000C62F2"/>
    <w:rsid w:val="000C63BC"/>
    <w:rsid w:val="000C689A"/>
    <w:rsid w:val="000C6F4B"/>
    <w:rsid w:val="000D00EC"/>
    <w:rsid w:val="000D01F5"/>
    <w:rsid w:val="000D12F3"/>
    <w:rsid w:val="000D1B57"/>
    <w:rsid w:val="000D3837"/>
    <w:rsid w:val="000D5FA1"/>
    <w:rsid w:val="000D615D"/>
    <w:rsid w:val="000D732C"/>
    <w:rsid w:val="000D7CCA"/>
    <w:rsid w:val="000E050D"/>
    <w:rsid w:val="000E153E"/>
    <w:rsid w:val="000E1A4B"/>
    <w:rsid w:val="000E1BB3"/>
    <w:rsid w:val="000E1F46"/>
    <w:rsid w:val="000E2FF8"/>
    <w:rsid w:val="000E399C"/>
    <w:rsid w:val="000E450A"/>
    <w:rsid w:val="000E7728"/>
    <w:rsid w:val="000E7A14"/>
    <w:rsid w:val="000F09D6"/>
    <w:rsid w:val="000F122B"/>
    <w:rsid w:val="000F2D1B"/>
    <w:rsid w:val="000F3669"/>
    <w:rsid w:val="000F3950"/>
    <w:rsid w:val="000F438B"/>
    <w:rsid w:val="000F4628"/>
    <w:rsid w:val="000F4EE8"/>
    <w:rsid w:val="000F5AB1"/>
    <w:rsid w:val="000F6ABB"/>
    <w:rsid w:val="00100AE8"/>
    <w:rsid w:val="001019E1"/>
    <w:rsid w:val="00101EBD"/>
    <w:rsid w:val="00101F88"/>
    <w:rsid w:val="001025BF"/>
    <w:rsid w:val="0010284A"/>
    <w:rsid w:val="00103B2C"/>
    <w:rsid w:val="001046B2"/>
    <w:rsid w:val="00104C2E"/>
    <w:rsid w:val="001051A4"/>
    <w:rsid w:val="00105C59"/>
    <w:rsid w:val="00105CF3"/>
    <w:rsid w:val="001062BB"/>
    <w:rsid w:val="0010732A"/>
    <w:rsid w:val="00110EE2"/>
    <w:rsid w:val="00111CC2"/>
    <w:rsid w:val="00112333"/>
    <w:rsid w:val="001127C2"/>
    <w:rsid w:val="0011363B"/>
    <w:rsid w:val="00116389"/>
    <w:rsid w:val="00117635"/>
    <w:rsid w:val="001205D1"/>
    <w:rsid w:val="00120A92"/>
    <w:rsid w:val="001214BC"/>
    <w:rsid w:val="0012247C"/>
    <w:rsid w:val="00122C33"/>
    <w:rsid w:val="0012345B"/>
    <w:rsid w:val="00123B62"/>
    <w:rsid w:val="00124352"/>
    <w:rsid w:val="00124D51"/>
    <w:rsid w:val="00126277"/>
    <w:rsid w:val="00126E60"/>
    <w:rsid w:val="00130612"/>
    <w:rsid w:val="001309AE"/>
    <w:rsid w:val="00130D55"/>
    <w:rsid w:val="00130F8A"/>
    <w:rsid w:val="0013199F"/>
    <w:rsid w:val="00132D9D"/>
    <w:rsid w:val="001339A2"/>
    <w:rsid w:val="001343E6"/>
    <w:rsid w:val="0013495A"/>
    <w:rsid w:val="00140438"/>
    <w:rsid w:val="00140EC8"/>
    <w:rsid w:val="001417B7"/>
    <w:rsid w:val="00141B23"/>
    <w:rsid w:val="00141BAC"/>
    <w:rsid w:val="001436A2"/>
    <w:rsid w:val="00144BCB"/>
    <w:rsid w:val="00144C04"/>
    <w:rsid w:val="001451C2"/>
    <w:rsid w:val="00145915"/>
    <w:rsid w:val="0014600A"/>
    <w:rsid w:val="00147077"/>
    <w:rsid w:val="00147440"/>
    <w:rsid w:val="00147C37"/>
    <w:rsid w:val="00150969"/>
    <w:rsid w:val="00150CDC"/>
    <w:rsid w:val="00151A44"/>
    <w:rsid w:val="0015463E"/>
    <w:rsid w:val="00154B00"/>
    <w:rsid w:val="00154C19"/>
    <w:rsid w:val="0015541D"/>
    <w:rsid w:val="00156452"/>
    <w:rsid w:val="00156865"/>
    <w:rsid w:val="00157896"/>
    <w:rsid w:val="001607C3"/>
    <w:rsid w:val="00160EFA"/>
    <w:rsid w:val="00161199"/>
    <w:rsid w:val="00161861"/>
    <w:rsid w:val="00161BE0"/>
    <w:rsid w:val="001620DC"/>
    <w:rsid w:val="00163178"/>
    <w:rsid w:val="00164411"/>
    <w:rsid w:val="00165E7B"/>
    <w:rsid w:val="001675D9"/>
    <w:rsid w:val="001676E5"/>
    <w:rsid w:val="001679B5"/>
    <w:rsid w:val="00167DF2"/>
    <w:rsid w:val="001702C6"/>
    <w:rsid w:val="001709AF"/>
    <w:rsid w:val="001718F2"/>
    <w:rsid w:val="00171A07"/>
    <w:rsid w:val="00172A41"/>
    <w:rsid w:val="00172E0A"/>
    <w:rsid w:val="00173019"/>
    <w:rsid w:val="00174997"/>
    <w:rsid w:val="00175089"/>
    <w:rsid w:val="0018105B"/>
    <w:rsid w:val="0018241A"/>
    <w:rsid w:val="00186508"/>
    <w:rsid w:val="00186B72"/>
    <w:rsid w:val="001874E5"/>
    <w:rsid w:val="0018784F"/>
    <w:rsid w:val="00187C26"/>
    <w:rsid w:val="0019045F"/>
    <w:rsid w:val="00191496"/>
    <w:rsid w:val="00193374"/>
    <w:rsid w:val="0019369B"/>
    <w:rsid w:val="001936D2"/>
    <w:rsid w:val="00193D55"/>
    <w:rsid w:val="00194721"/>
    <w:rsid w:val="00195066"/>
    <w:rsid w:val="00195C20"/>
    <w:rsid w:val="00197177"/>
    <w:rsid w:val="001976C0"/>
    <w:rsid w:val="00197C98"/>
    <w:rsid w:val="001A04B7"/>
    <w:rsid w:val="001A19B6"/>
    <w:rsid w:val="001A2633"/>
    <w:rsid w:val="001A303B"/>
    <w:rsid w:val="001A3C35"/>
    <w:rsid w:val="001A3F35"/>
    <w:rsid w:val="001A3FBA"/>
    <w:rsid w:val="001A4351"/>
    <w:rsid w:val="001A56EE"/>
    <w:rsid w:val="001A6C2E"/>
    <w:rsid w:val="001B02E7"/>
    <w:rsid w:val="001B07EC"/>
    <w:rsid w:val="001B1232"/>
    <w:rsid w:val="001B1EDD"/>
    <w:rsid w:val="001B219E"/>
    <w:rsid w:val="001B314A"/>
    <w:rsid w:val="001B3624"/>
    <w:rsid w:val="001B36AB"/>
    <w:rsid w:val="001B39C3"/>
    <w:rsid w:val="001B45A6"/>
    <w:rsid w:val="001B4EF4"/>
    <w:rsid w:val="001B53B3"/>
    <w:rsid w:val="001B6E3F"/>
    <w:rsid w:val="001C0795"/>
    <w:rsid w:val="001C3488"/>
    <w:rsid w:val="001C35DB"/>
    <w:rsid w:val="001C7897"/>
    <w:rsid w:val="001D0363"/>
    <w:rsid w:val="001D060F"/>
    <w:rsid w:val="001D0CEE"/>
    <w:rsid w:val="001D180C"/>
    <w:rsid w:val="001D203E"/>
    <w:rsid w:val="001D2DC7"/>
    <w:rsid w:val="001D4B27"/>
    <w:rsid w:val="001D50BC"/>
    <w:rsid w:val="001D543E"/>
    <w:rsid w:val="001D5BE5"/>
    <w:rsid w:val="001D63E5"/>
    <w:rsid w:val="001D6758"/>
    <w:rsid w:val="001D6BEA"/>
    <w:rsid w:val="001D6CB9"/>
    <w:rsid w:val="001D7A0B"/>
    <w:rsid w:val="001D7ED3"/>
    <w:rsid w:val="001E0E07"/>
    <w:rsid w:val="001E2022"/>
    <w:rsid w:val="001E2426"/>
    <w:rsid w:val="001E5097"/>
    <w:rsid w:val="001E59F4"/>
    <w:rsid w:val="001E614B"/>
    <w:rsid w:val="001E766A"/>
    <w:rsid w:val="001F0A28"/>
    <w:rsid w:val="001F1F85"/>
    <w:rsid w:val="001F3677"/>
    <w:rsid w:val="001F3B20"/>
    <w:rsid w:val="001F7694"/>
    <w:rsid w:val="001F775E"/>
    <w:rsid w:val="00200539"/>
    <w:rsid w:val="0020064E"/>
    <w:rsid w:val="00201127"/>
    <w:rsid w:val="0020185A"/>
    <w:rsid w:val="00201B06"/>
    <w:rsid w:val="00201B58"/>
    <w:rsid w:val="002031A1"/>
    <w:rsid w:val="002046B1"/>
    <w:rsid w:val="002058E5"/>
    <w:rsid w:val="00206EE8"/>
    <w:rsid w:val="002072D6"/>
    <w:rsid w:val="00207667"/>
    <w:rsid w:val="002105BD"/>
    <w:rsid w:val="00210CEA"/>
    <w:rsid w:val="00211F8E"/>
    <w:rsid w:val="00212B92"/>
    <w:rsid w:val="00214D8C"/>
    <w:rsid w:val="002153B1"/>
    <w:rsid w:val="0021588C"/>
    <w:rsid w:val="00215F05"/>
    <w:rsid w:val="00216069"/>
    <w:rsid w:val="002175D7"/>
    <w:rsid w:val="0021764F"/>
    <w:rsid w:val="0022037E"/>
    <w:rsid w:val="00221D28"/>
    <w:rsid w:val="00223541"/>
    <w:rsid w:val="00223B21"/>
    <w:rsid w:val="0022646D"/>
    <w:rsid w:val="00226CA6"/>
    <w:rsid w:val="0022766E"/>
    <w:rsid w:val="00227FFC"/>
    <w:rsid w:val="00230CFD"/>
    <w:rsid w:val="00231C72"/>
    <w:rsid w:val="00231E91"/>
    <w:rsid w:val="002323A0"/>
    <w:rsid w:val="002332F9"/>
    <w:rsid w:val="00233AF7"/>
    <w:rsid w:val="002352CE"/>
    <w:rsid w:val="00236451"/>
    <w:rsid w:val="0023645B"/>
    <w:rsid w:val="0023647F"/>
    <w:rsid w:val="00236862"/>
    <w:rsid w:val="0023698A"/>
    <w:rsid w:val="00240007"/>
    <w:rsid w:val="00240EA6"/>
    <w:rsid w:val="00241563"/>
    <w:rsid w:val="002503BD"/>
    <w:rsid w:val="0025063C"/>
    <w:rsid w:val="00250783"/>
    <w:rsid w:val="00253ED9"/>
    <w:rsid w:val="00253FDC"/>
    <w:rsid w:val="00254150"/>
    <w:rsid w:val="002547CC"/>
    <w:rsid w:val="002552B1"/>
    <w:rsid w:val="002552E9"/>
    <w:rsid w:val="002576AD"/>
    <w:rsid w:val="00260D58"/>
    <w:rsid w:val="002611A4"/>
    <w:rsid w:val="00261B00"/>
    <w:rsid w:val="00261BA7"/>
    <w:rsid w:val="00263AD3"/>
    <w:rsid w:val="00264A47"/>
    <w:rsid w:val="0026513B"/>
    <w:rsid w:val="002659FE"/>
    <w:rsid w:val="00265D8B"/>
    <w:rsid w:val="00266277"/>
    <w:rsid w:val="00267B4D"/>
    <w:rsid w:val="00270098"/>
    <w:rsid w:val="00270C8C"/>
    <w:rsid w:val="00270CC7"/>
    <w:rsid w:val="002712FA"/>
    <w:rsid w:val="00272002"/>
    <w:rsid w:val="00273928"/>
    <w:rsid w:val="00274727"/>
    <w:rsid w:val="00274BEF"/>
    <w:rsid w:val="00274D5B"/>
    <w:rsid w:val="00277970"/>
    <w:rsid w:val="00280632"/>
    <w:rsid w:val="002809ED"/>
    <w:rsid w:val="00280CE6"/>
    <w:rsid w:val="00280F64"/>
    <w:rsid w:val="00281863"/>
    <w:rsid w:val="00282B3E"/>
    <w:rsid w:val="002831EC"/>
    <w:rsid w:val="0028372E"/>
    <w:rsid w:val="00283920"/>
    <w:rsid w:val="00284D3D"/>
    <w:rsid w:val="00285217"/>
    <w:rsid w:val="00287350"/>
    <w:rsid w:val="00287647"/>
    <w:rsid w:val="00287E75"/>
    <w:rsid w:val="00287FC3"/>
    <w:rsid w:val="00290245"/>
    <w:rsid w:val="002905FC"/>
    <w:rsid w:val="002922BE"/>
    <w:rsid w:val="00292409"/>
    <w:rsid w:val="00292D80"/>
    <w:rsid w:val="002934E0"/>
    <w:rsid w:val="00293F32"/>
    <w:rsid w:val="00294E64"/>
    <w:rsid w:val="002963FD"/>
    <w:rsid w:val="002A0AE0"/>
    <w:rsid w:val="002A12F5"/>
    <w:rsid w:val="002A2AE2"/>
    <w:rsid w:val="002A488B"/>
    <w:rsid w:val="002A509E"/>
    <w:rsid w:val="002A58A3"/>
    <w:rsid w:val="002A6259"/>
    <w:rsid w:val="002A6415"/>
    <w:rsid w:val="002A6484"/>
    <w:rsid w:val="002A64CA"/>
    <w:rsid w:val="002A6E92"/>
    <w:rsid w:val="002A7441"/>
    <w:rsid w:val="002B036C"/>
    <w:rsid w:val="002B0BB5"/>
    <w:rsid w:val="002B0C36"/>
    <w:rsid w:val="002B22B1"/>
    <w:rsid w:val="002B2FF8"/>
    <w:rsid w:val="002B3135"/>
    <w:rsid w:val="002B40AE"/>
    <w:rsid w:val="002B55B6"/>
    <w:rsid w:val="002B6004"/>
    <w:rsid w:val="002B6442"/>
    <w:rsid w:val="002B6BCD"/>
    <w:rsid w:val="002B7364"/>
    <w:rsid w:val="002C0223"/>
    <w:rsid w:val="002C081C"/>
    <w:rsid w:val="002C0FCD"/>
    <w:rsid w:val="002C1464"/>
    <w:rsid w:val="002C29B4"/>
    <w:rsid w:val="002C3751"/>
    <w:rsid w:val="002C3BD7"/>
    <w:rsid w:val="002C5E15"/>
    <w:rsid w:val="002C5E68"/>
    <w:rsid w:val="002C5EA2"/>
    <w:rsid w:val="002C7AE8"/>
    <w:rsid w:val="002C7C93"/>
    <w:rsid w:val="002D0128"/>
    <w:rsid w:val="002D041A"/>
    <w:rsid w:val="002D1C7B"/>
    <w:rsid w:val="002D4094"/>
    <w:rsid w:val="002D5131"/>
    <w:rsid w:val="002D57AF"/>
    <w:rsid w:val="002D654B"/>
    <w:rsid w:val="002D65A9"/>
    <w:rsid w:val="002D6C8B"/>
    <w:rsid w:val="002D7D8D"/>
    <w:rsid w:val="002E04F1"/>
    <w:rsid w:val="002E35E6"/>
    <w:rsid w:val="002E3E68"/>
    <w:rsid w:val="002E545D"/>
    <w:rsid w:val="002E5575"/>
    <w:rsid w:val="002E59F5"/>
    <w:rsid w:val="002E5AE9"/>
    <w:rsid w:val="002E764B"/>
    <w:rsid w:val="002F0472"/>
    <w:rsid w:val="002F1124"/>
    <w:rsid w:val="002F1C38"/>
    <w:rsid w:val="002F263B"/>
    <w:rsid w:val="002F2D0E"/>
    <w:rsid w:val="002F3319"/>
    <w:rsid w:val="002F333B"/>
    <w:rsid w:val="002F419E"/>
    <w:rsid w:val="002F4A64"/>
    <w:rsid w:val="002F6088"/>
    <w:rsid w:val="002F6A74"/>
    <w:rsid w:val="002F7CEE"/>
    <w:rsid w:val="003016B0"/>
    <w:rsid w:val="003018E9"/>
    <w:rsid w:val="00301F39"/>
    <w:rsid w:val="00304B25"/>
    <w:rsid w:val="0030516F"/>
    <w:rsid w:val="003078D4"/>
    <w:rsid w:val="00311478"/>
    <w:rsid w:val="003131B8"/>
    <w:rsid w:val="00314C3E"/>
    <w:rsid w:val="003152B7"/>
    <w:rsid w:val="00315EE5"/>
    <w:rsid w:val="00316549"/>
    <w:rsid w:val="003175B2"/>
    <w:rsid w:val="00317BC1"/>
    <w:rsid w:val="00321F43"/>
    <w:rsid w:val="0032275E"/>
    <w:rsid w:val="0032398E"/>
    <w:rsid w:val="00323FEF"/>
    <w:rsid w:val="0032531F"/>
    <w:rsid w:val="00325797"/>
    <w:rsid w:val="00330317"/>
    <w:rsid w:val="00330B73"/>
    <w:rsid w:val="00330D47"/>
    <w:rsid w:val="00331258"/>
    <w:rsid w:val="003318D1"/>
    <w:rsid w:val="0033193F"/>
    <w:rsid w:val="00331BB7"/>
    <w:rsid w:val="00331E7C"/>
    <w:rsid w:val="00331F2B"/>
    <w:rsid w:val="00332055"/>
    <w:rsid w:val="00332214"/>
    <w:rsid w:val="00333223"/>
    <w:rsid w:val="00333D32"/>
    <w:rsid w:val="00333FBC"/>
    <w:rsid w:val="00334155"/>
    <w:rsid w:val="003350F5"/>
    <w:rsid w:val="00337002"/>
    <w:rsid w:val="00341747"/>
    <w:rsid w:val="00342196"/>
    <w:rsid w:val="00342560"/>
    <w:rsid w:val="00343DC8"/>
    <w:rsid w:val="00343E1A"/>
    <w:rsid w:val="003441B0"/>
    <w:rsid w:val="00344DC1"/>
    <w:rsid w:val="003463FC"/>
    <w:rsid w:val="003467C5"/>
    <w:rsid w:val="00347E5E"/>
    <w:rsid w:val="00347FCE"/>
    <w:rsid w:val="003500FC"/>
    <w:rsid w:val="0035091C"/>
    <w:rsid w:val="00352449"/>
    <w:rsid w:val="00352C0F"/>
    <w:rsid w:val="00361123"/>
    <w:rsid w:val="00361C18"/>
    <w:rsid w:val="00361D82"/>
    <w:rsid w:val="003622B2"/>
    <w:rsid w:val="003624FF"/>
    <w:rsid w:val="003632D0"/>
    <w:rsid w:val="003649F9"/>
    <w:rsid w:val="00364A35"/>
    <w:rsid w:val="00364F45"/>
    <w:rsid w:val="00365C1A"/>
    <w:rsid w:val="00366612"/>
    <w:rsid w:val="003702B2"/>
    <w:rsid w:val="00370635"/>
    <w:rsid w:val="00370CC7"/>
    <w:rsid w:val="00370FF9"/>
    <w:rsid w:val="00371AF7"/>
    <w:rsid w:val="00372205"/>
    <w:rsid w:val="00372A94"/>
    <w:rsid w:val="00372AB8"/>
    <w:rsid w:val="00372F66"/>
    <w:rsid w:val="003745C5"/>
    <w:rsid w:val="0037527B"/>
    <w:rsid w:val="0037621B"/>
    <w:rsid w:val="00376F21"/>
    <w:rsid w:val="00381224"/>
    <w:rsid w:val="00381BD5"/>
    <w:rsid w:val="0038316D"/>
    <w:rsid w:val="003835F4"/>
    <w:rsid w:val="00383D7B"/>
    <w:rsid w:val="00384547"/>
    <w:rsid w:val="00384680"/>
    <w:rsid w:val="00385F44"/>
    <w:rsid w:val="00390B1E"/>
    <w:rsid w:val="00391BB1"/>
    <w:rsid w:val="00392DDF"/>
    <w:rsid w:val="003933A6"/>
    <w:rsid w:val="00393BA1"/>
    <w:rsid w:val="00394194"/>
    <w:rsid w:val="00394620"/>
    <w:rsid w:val="00395E62"/>
    <w:rsid w:val="003970C6"/>
    <w:rsid w:val="00397D52"/>
    <w:rsid w:val="003A0C7F"/>
    <w:rsid w:val="003A0FF9"/>
    <w:rsid w:val="003A1701"/>
    <w:rsid w:val="003A3984"/>
    <w:rsid w:val="003A4CD1"/>
    <w:rsid w:val="003A51E7"/>
    <w:rsid w:val="003A529B"/>
    <w:rsid w:val="003A61E2"/>
    <w:rsid w:val="003A63EB"/>
    <w:rsid w:val="003A6C96"/>
    <w:rsid w:val="003B012D"/>
    <w:rsid w:val="003B01B3"/>
    <w:rsid w:val="003B0724"/>
    <w:rsid w:val="003B0751"/>
    <w:rsid w:val="003B0943"/>
    <w:rsid w:val="003B2AA2"/>
    <w:rsid w:val="003B2F48"/>
    <w:rsid w:val="003B3E5D"/>
    <w:rsid w:val="003B3EA1"/>
    <w:rsid w:val="003B4616"/>
    <w:rsid w:val="003B4E27"/>
    <w:rsid w:val="003B5286"/>
    <w:rsid w:val="003B5BF4"/>
    <w:rsid w:val="003B61AD"/>
    <w:rsid w:val="003B62F6"/>
    <w:rsid w:val="003B6C69"/>
    <w:rsid w:val="003B773E"/>
    <w:rsid w:val="003B78AA"/>
    <w:rsid w:val="003C03F5"/>
    <w:rsid w:val="003C0B09"/>
    <w:rsid w:val="003C0E03"/>
    <w:rsid w:val="003C130F"/>
    <w:rsid w:val="003C1CD9"/>
    <w:rsid w:val="003C3FBB"/>
    <w:rsid w:val="003C481B"/>
    <w:rsid w:val="003C7853"/>
    <w:rsid w:val="003C7A1B"/>
    <w:rsid w:val="003D012D"/>
    <w:rsid w:val="003D179C"/>
    <w:rsid w:val="003D2398"/>
    <w:rsid w:val="003D2F17"/>
    <w:rsid w:val="003D452F"/>
    <w:rsid w:val="003D5368"/>
    <w:rsid w:val="003D67CA"/>
    <w:rsid w:val="003D69F5"/>
    <w:rsid w:val="003D6D66"/>
    <w:rsid w:val="003D7010"/>
    <w:rsid w:val="003D760E"/>
    <w:rsid w:val="003D7716"/>
    <w:rsid w:val="003E053D"/>
    <w:rsid w:val="003E1FB6"/>
    <w:rsid w:val="003E22F5"/>
    <w:rsid w:val="003E255B"/>
    <w:rsid w:val="003E6574"/>
    <w:rsid w:val="003E69A9"/>
    <w:rsid w:val="003E6B60"/>
    <w:rsid w:val="003E7F05"/>
    <w:rsid w:val="003F0AC5"/>
    <w:rsid w:val="003F16BA"/>
    <w:rsid w:val="003F2C96"/>
    <w:rsid w:val="003F56CB"/>
    <w:rsid w:val="003F7CD9"/>
    <w:rsid w:val="00400B8D"/>
    <w:rsid w:val="00400EE7"/>
    <w:rsid w:val="0040139C"/>
    <w:rsid w:val="0040297B"/>
    <w:rsid w:val="004035E2"/>
    <w:rsid w:val="00404C5A"/>
    <w:rsid w:val="0040746E"/>
    <w:rsid w:val="00407ADE"/>
    <w:rsid w:val="00407EB9"/>
    <w:rsid w:val="00410525"/>
    <w:rsid w:val="004108EA"/>
    <w:rsid w:val="00410A3B"/>
    <w:rsid w:val="004115CD"/>
    <w:rsid w:val="004116EC"/>
    <w:rsid w:val="004124E2"/>
    <w:rsid w:val="00412A1B"/>
    <w:rsid w:val="00413983"/>
    <w:rsid w:val="0041607B"/>
    <w:rsid w:val="00416868"/>
    <w:rsid w:val="00417CAA"/>
    <w:rsid w:val="0042017B"/>
    <w:rsid w:val="0042083D"/>
    <w:rsid w:val="00423035"/>
    <w:rsid w:val="00423B31"/>
    <w:rsid w:val="00424D13"/>
    <w:rsid w:val="00424F3F"/>
    <w:rsid w:val="004253A7"/>
    <w:rsid w:val="00425925"/>
    <w:rsid w:val="0042646B"/>
    <w:rsid w:val="004306AC"/>
    <w:rsid w:val="00430975"/>
    <w:rsid w:val="004315FA"/>
    <w:rsid w:val="00431A2C"/>
    <w:rsid w:val="0043285A"/>
    <w:rsid w:val="00432926"/>
    <w:rsid w:val="004331DB"/>
    <w:rsid w:val="004335C4"/>
    <w:rsid w:val="004337CA"/>
    <w:rsid w:val="00434435"/>
    <w:rsid w:val="00434D0F"/>
    <w:rsid w:val="00435B1F"/>
    <w:rsid w:val="00435DCA"/>
    <w:rsid w:val="00436933"/>
    <w:rsid w:val="0043768D"/>
    <w:rsid w:val="0044065A"/>
    <w:rsid w:val="00441CD4"/>
    <w:rsid w:val="0044569A"/>
    <w:rsid w:val="00445B87"/>
    <w:rsid w:val="00445C70"/>
    <w:rsid w:val="00445C91"/>
    <w:rsid w:val="00446052"/>
    <w:rsid w:val="0045081F"/>
    <w:rsid w:val="00450B9F"/>
    <w:rsid w:val="00454967"/>
    <w:rsid w:val="00454A84"/>
    <w:rsid w:val="004562E1"/>
    <w:rsid w:val="00456EC0"/>
    <w:rsid w:val="0046015E"/>
    <w:rsid w:val="00460F2D"/>
    <w:rsid w:val="00460F83"/>
    <w:rsid w:val="0046178B"/>
    <w:rsid w:val="00461F85"/>
    <w:rsid w:val="004622E0"/>
    <w:rsid w:val="00462854"/>
    <w:rsid w:val="0046294A"/>
    <w:rsid w:val="0046356A"/>
    <w:rsid w:val="0046382D"/>
    <w:rsid w:val="00463916"/>
    <w:rsid w:val="00464DA9"/>
    <w:rsid w:val="00465C67"/>
    <w:rsid w:val="004666A9"/>
    <w:rsid w:val="00467929"/>
    <w:rsid w:val="00467B7D"/>
    <w:rsid w:val="00467DB1"/>
    <w:rsid w:val="004703BF"/>
    <w:rsid w:val="00471D7F"/>
    <w:rsid w:val="00473898"/>
    <w:rsid w:val="00473AAB"/>
    <w:rsid w:val="004748A9"/>
    <w:rsid w:val="004751FE"/>
    <w:rsid w:val="0047685F"/>
    <w:rsid w:val="004773D2"/>
    <w:rsid w:val="00480DFB"/>
    <w:rsid w:val="004816DD"/>
    <w:rsid w:val="00483269"/>
    <w:rsid w:val="00483792"/>
    <w:rsid w:val="00484E17"/>
    <w:rsid w:val="00485A9F"/>
    <w:rsid w:val="004860C4"/>
    <w:rsid w:val="00486457"/>
    <w:rsid w:val="00486A57"/>
    <w:rsid w:val="004871FC"/>
    <w:rsid w:val="00490454"/>
    <w:rsid w:val="0049068B"/>
    <w:rsid w:val="00491609"/>
    <w:rsid w:val="00491C66"/>
    <w:rsid w:val="00491DEE"/>
    <w:rsid w:val="004922EA"/>
    <w:rsid w:val="004928D6"/>
    <w:rsid w:val="0049292B"/>
    <w:rsid w:val="004935C4"/>
    <w:rsid w:val="004937BA"/>
    <w:rsid w:val="00493ED0"/>
    <w:rsid w:val="00494672"/>
    <w:rsid w:val="00494922"/>
    <w:rsid w:val="00495752"/>
    <w:rsid w:val="00495BBE"/>
    <w:rsid w:val="00495F8C"/>
    <w:rsid w:val="00497FF6"/>
    <w:rsid w:val="004A0F2D"/>
    <w:rsid w:val="004A104B"/>
    <w:rsid w:val="004A17A0"/>
    <w:rsid w:val="004A1FA3"/>
    <w:rsid w:val="004A268B"/>
    <w:rsid w:val="004A2C84"/>
    <w:rsid w:val="004A347D"/>
    <w:rsid w:val="004A3C96"/>
    <w:rsid w:val="004A4C10"/>
    <w:rsid w:val="004A5822"/>
    <w:rsid w:val="004A7AF7"/>
    <w:rsid w:val="004B119F"/>
    <w:rsid w:val="004B28E5"/>
    <w:rsid w:val="004B3C63"/>
    <w:rsid w:val="004B3C80"/>
    <w:rsid w:val="004B3C8E"/>
    <w:rsid w:val="004B3EF7"/>
    <w:rsid w:val="004B61B2"/>
    <w:rsid w:val="004B638B"/>
    <w:rsid w:val="004B6AAD"/>
    <w:rsid w:val="004B6DFA"/>
    <w:rsid w:val="004B797E"/>
    <w:rsid w:val="004C2134"/>
    <w:rsid w:val="004C2627"/>
    <w:rsid w:val="004C2852"/>
    <w:rsid w:val="004C464F"/>
    <w:rsid w:val="004C6839"/>
    <w:rsid w:val="004C710F"/>
    <w:rsid w:val="004D1A4E"/>
    <w:rsid w:val="004D1F5E"/>
    <w:rsid w:val="004D20A2"/>
    <w:rsid w:val="004D36B1"/>
    <w:rsid w:val="004D38B4"/>
    <w:rsid w:val="004D4BB9"/>
    <w:rsid w:val="004D6B61"/>
    <w:rsid w:val="004D77CE"/>
    <w:rsid w:val="004E0A35"/>
    <w:rsid w:val="004E0E9F"/>
    <w:rsid w:val="004E2160"/>
    <w:rsid w:val="004E2850"/>
    <w:rsid w:val="004E2FBE"/>
    <w:rsid w:val="004E4175"/>
    <w:rsid w:val="004E5647"/>
    <w:rsid w:val="004E68DD"/>
    <w:rsid w:val="004E6A0E"/>
    <w:rsid w:val="004E7D99"/>
    <w:rsid w:val="004F0641"/>
    <w:rsid w:val="004F07BB"/>
    <w:rsid w:val="004F255D"/>
    <w:rsid w:val="004F26EF"/>
    <w:rsid w:val="004F49CC"/>
    <w:rsid w:val="004F5FF9"/>
    <w:rsid w:val="00501206"/>
    <w:rsid w:val="00501C48"/>
    <w:rsid w:val="00501DAA"/>
    <w:rsid w:val="00501F34"/>
    <w:rsid w:val="00502EE1"/>
    <w:rsid w:val="00506006"/>
    <w:rsid w:val="0050609F"/>
    <w:rsid w:val="00507C46"/>
    <w:rsid w:val="00510792"/>
    <w:rsid w:val="005109A1"/>
    <w:rsid w:val="00510C20"/>
    <w:rsid w:val="00510FE6"/>
    <w:rsid w:val="00512A6B"/>
    <w:rsid w:val="00512E79"/>
    <w:rsid w:val="00514173"/>
    <w:rsid w:val="005149A5"/>
    <w:rsid w:val="00514CB3"/>
    <w:rsid w:val="0051564F"/>
    <w:rsid w:val="00516644"/>
    <w:rsid w:val="00516711"/>
    <w:rsid w:val="00521375"/>
    <w:rsid w:val="00521501"/>
    <w:rsid w:val="00521B00"/>
    <w:rsid w:val="00523889"/>
    <w:rsid w:val="00524112"/>
    <w:rsid w:val="005244D4"/>
    <w:rsid w:val="005247BD"/>
    <w:rsid w:val="00524BE8"/>
    <w:rsid w:val="0052577F"/>
    <w:rsid w:val="005259CA"/>
    <w:rsid w:val="00527209"/>
    <w:rsid w:val="005276DB"/>
    <w:rsid w:val="00530076"/>
    <w:rsid w:val="00530E40"/>
    <w:rsid w:val="00531012"/>
    <w:rsid w:val="00531518"/>
    <w:rsid w:val="00531921"/>
    <w:rsid w:val="00533B17"/>
    <w:rsid w:val="00533BF4"/>
    <w:rsid w:val="00533ED7"/>
    <w:rsid w:val="00534D25"/>
    <w:rsid w:val="00535BAA"/>
    <w:rsid w:val="00537859"/>
    <w:rsid w:val="00537AA3"/>
    <w:rsid w:val="0054136D"/>
    <w:rsid w:val="005417EA"/>
    <w:rsid w:val="00541AC4"/>
    <w:rsid w:val="00541F37"/>
    <w:rsid w:val="0054350E"/>
    <w:rsid w:val="005436C0"/>
    <w:rsid w:val="00545379"/>
    <w:rsid w:val="00545518"/>
    <w:rsid w:val="005460C3"/>
    <w:rsid w:val="005460F0"/>
    <w:rsid w:val="00546B84"/>
    <w:rsid w:val="00547109"/>
    <w:rsid w:val="00547CFE"/>
    <w:rsid w:val="00550FA2"/>
    <w:rsid w:val="0055136D"/>
    <w:rsid w:val="005517CE"/>
    <w:rsid w:val="00551B98"/>
    <w:rsid w:val="00552354"/>
    <w:rsid w:val="00552588"/>
    <w:rsid w:val="00554D54"/>
    <w:rsid w:val="005557AC"/>
    <w:rsid w:val="005563EF"/>
    <w:rsid w:val="005574EF"/>
    <w:rsid w:val="0056109C"/>
    <w:rsid w:val="005613F1"/>
    <w:rsid w:val="0056214D"/>
    <w:rsid w:val="005623A6"/>
    <w:rsid w:val="00563846"/>
    <w:rsid w:val="00564856"/>
    <w:rsid w:val="00564A01"/>
    <w:rsid w:val="00564BAF"/>
    <w:rsid w:val="00566F70"/>
    <w:rsid w:val="00567AEF"/>
    <w:rsid w:val="005711D7"/>
    <w:rsid w:val="00571807"/>
    <w:rsid w:val="00572064"/>
    <w:rsid w:val="0057304F"/>
    <w:rsid w:val="0057364E"/>
    <w:rsid w:val="00573979"/>
    <w:rsid w:val="00575412"/>
    <w:rsid w:val="00575FB5"/>
    <w:rsid w:val="005770DA"/>
    <w:rsid w:val="00577423"/>
    <w:rsid w:val="00577A5C"/>
    <w:rsid w:val="00577FAD"/>
    <w:rsid w:val="0058029A"/>
    <w:rsid w:val="00581ACC"/>
    <w:rsid w:val="00581D77"/>
    <w:rsid w:val="00582C08"/>
    <w:rsid w:val="00583578"/>
    <w:rsid w:val="00584202"/>
    <w:rsid w:val="0058533A"/>
    <w:rsid w:val="005855D5"/>
    <w:rsid w:val="00585683"/>
    <w:rsid w:val="00585B8B"/>
    <w:rsid w:val="0058730E"/>
    <w:rsid w:val="00587B0E"/>
    <w:rsid w:val="00590BB8"/>
    <w:rsid w:val="00590E21"/>
    <w:rsid w:val="00592210"/>
    <w:rsid w:val="00593055"/>
    <w:rsid w:val="00594066"/>
    <w:rsid w:val="00595ED5"/>
    <w:rsid w:val="0059611F"/>
    <w:rsid w:val="005961D3"/>
    <w:rsid w:val="00596AC6"/>
    <w:rsid w:val="00596DF8"/>
    <w:rsid w:val="00596EB5"/>
    <w:rsid w:val="005A1150"/>
    <w:rsid w:val="005A1998"/>
    <w:rsid w:val="005A1ADD"/>
    <w:rsid w:val="005A21AD"/>
    <w:rsid w:val="005A60E9"/>
    <w:rsid w:val="005A616A"/>
    <w:rsid w:val="005A701D"/>
    <w:rsid w:val="005A781A"/>
    <w:rsid w:val="005B0DF8"/>
    <w:rsid w:val="005B1128"/>
    <w:rsid w:val="005B1164"/>
    <w:rsid w:val="005B2BB1"/>
    <w:rsid w:val="005B2E9A"/>
    <w:rsid w:val="005B34E6"/>
    <w:rsid w:val="005B393A"/>
    <w:rsid w:val="005B477D"/>
    <w:rsid w:val="005B50E9"/>
    <w:rsid w:val="005B6B9E"/>
    <w:rsid w:val="005C0674"/>
    <w:rsid w:val="005C155A"/>
    <w:rsid w:val="005C1EE6"/>
    <w:rsid w:val="005C2C38"/>
    <w:rsid w:val="005C2FA7"/>
    <w:rsid w:val="005C32D6"/>
    <w:rsid w:val="005C44F4"/>
    <w:rsid w:val="005C51F9"/>
    <w:rsid w:val="005C5B65"/>
    <w:rsid w:val="005C5DC0"/>
    <w:rsid w:val="005C7531"/>
    <w:rsid w:val="005C7DB6"/>
    <w:rsid w:val="005D0849"/>
    <w:rsid w:val="005D099D"/>
    <w:rsid w:val="005D1230"/>
    <w:rsid w:val="005D2C0B"/>
    <w:rsid w:val="005D393E"/>
    <w:rsid w:val="005D47BC"/>
    <w:rsid w:val="005D6595"/>
    <w:rsid w:val="005E054E"/>
    <w:rsid w:val="005E0F7D"/>
    <w:rsid w:val="005E18DA"/>
    <w:rsid w:val="005E1C74"/>
    <w:rsid w:val="005E3359"/>
    <w:rsid w:val="005E3DD4"/>
    <w:rsid w:val="005E40AD"/>
    <w:rsid w:val="005E40E0"/>
    <w:rsid w:val="005E4C6E"/>
    <w:rsid w:val="005E5CB3"/>
    <w:rsid w:val="005E6F32"/>
    <w:rsid w:val="005F031A"/>
    <w:rsid w:val="005F2946"/>
    <w:rsid w:val="005F2996"/>
    <w:rsid w:val="005F3A20"/>
    <w:rsid w:val="005F4C76"/>
    <w:rsid w:val="005F5647"/>
    <w:rsid w:val="005F5CAC"/>
    <w:rsid w:val="005F6004"/>
    <w:rsid w:val="0060020C"/>
    <w:rsid w:val="00600D6A"/>
    <w:rsid w:val="00600FCA"/>
    <w:rsid w:val="00601533"/>
    <w:rsid w:val="0060154F"/>
    <w:rsid w:val="006018B5"/>
    <w:rsid w:val="00602813"/>
    <w:rsid w:val="00603666"/>
    <w:rsid w:val="00603BDB"/>
    <w:rsid w:val="00604CAC"/>
    <w:rsid w:val="00605215"/>
    <w:rsid w:val="00606449"/>
    <w:rsid w:val="00606E09"/>
    <w:rsid w:val="00610AD6"/>
    <w:rsid w:val="0061245D"/>
    <w:rsid w:val="00614A3D"/>
    <w:rsid w:val="00614E30"/>
    <w:rsid w:val="006154D1"/>
    <w:rsid w:val="00615962"/>
    <w:rsid w:val="00616341"/>
    <w:rsid w:val="006179EF"/>
    <w:rsid w:val="00617BEF"/>
    <w:rsid w:val="00622241"/>
    <w:rsid w:val="00622669"/>
    <w:rsid w:val="00623140"/>
    <w:rsid w:val="00624829"/>
    <w:rsid w:val="006260A1"/>
    <w:rsid w:val="0062726D"/>
    <w:rsid w:val="0062748D"/>
    <w:rsid w:val="00627835"/>
    <w:rsid w:val="00627D85"/>
    <w:rsid w:val="00630351"/>
    <w:rsid w:val="006312B0"/>
    <w:rsid w:val="00631DC9"/>
    <w:rsid w:val="00632109"/>
    <w:rsid w:val="0063216F"/>
    <w:rsid w:val="00632564"/>
    <w:rsid w:val="0063403D"/>
    <w:rsid w:val="0063452A"/>
    <w:rsid w:val="00634F31"/>
    <w:rsid w:val="00637D22"/>
    <w:rsid w:val="006404A1"/>
    <w:rsid w:val="00640F34"/>
    <w:rsid w:val="00641DD2"/>
    <w:rsid w:val="00641F7F"/>
    <w:rsid w:val="006431BA"/>
    <w:rsid w:val="00643989"/>
    <w:rsid w:val="006439D0"/>
    <w:rsid w:val="006449B9"/>
    <w:rsid w:val="00645768"/>
    <w:rsid w:val="00645AB5"/>
    <w:rsid w:val="00646026"/>
    <w:rsid w:val="0064643B"/>
    <w:rsid w:val="00646D02"/>
    <w:rsid w:val="006504BE"/>
    <w:rsid w:val="00650953"/>
    <w:rsid w:val="0065152F"/>
    <w:rsid w:val="00652899"/>
    <w:rsid w:val="00652FA3"/>
    <w:rsid w:val="00653465"/>
    <w:rsid w:val="00653C07"/>
    <w:rsid w:val="006549A8"/>
    <w:rsid w:val="00655187"/>
    <w:rsid w:val="00656B0F"/>
    <w:rsid w:val="00656E83"/>
    <w:rsid w:val="00660496"/>
    <w:rsid w:val="006620A3"/>
    <w:rsid w:val="006621A2"/>
    <w:rsid w:val="00662DC7"/>
    <w:rsid w:val="006640F0"/>
    <w:rsid w:val="00664ADC"/>
    <w:rsid w:val="00664E11"/>
    <w:rsid w:val="00666DF1"/>
    <w:rsid w:val="0066743C"/>
    <w:rsid w:val="006707A8"/>
    <w:rsid w:val="00670824"/>
    <w:rsid w:val="00672DD0"/>
    <w:rsid w:val="00672F6A"/>
    <w:rsid w:val="006732C8"/>
    <w:rsid w:val="00673506"/>
    <w:rsid w:val="0067353C"/>
    <w:rsid w:val="0067499B"/>
    <w:rsid w:val="00675714"/>
    <w:rsid w:val="00675BFC"/>
    <w:rsid w:val="00675D3B"/>
    <w:rsid w:val="0067611F"/>
    <w:rsid w:val="0067698D"/>
    <w:rsid w:val="006769A8"/>
    <w:rsid w:val="00676EC7"/>
    <w:rsid w:val="006803E5"/>
    <w:rsid w:val="0068138D"/>
    <w:rsid w:val="0068202A"/>
    <w:rsid w:val="00682928"/>
    <w:rsid w:val="006832A3"/>
    <w:rsid w:val="00683724"/>
    <w:rsid w:val="0068562C"/>
    <w:rsid w:val="006879E2"/>
    <w:rsid w:val="00687B4C"/>
    <w:rsid w:val="00694A0B"/>
    <w:rsid w:val="00694B04"/>
    <w:rsid w:val="00694F87"/>
    <w:rsid w:val="006959DC"/>
    <w:rsid w:val="006962CD"/>
    <w:rsid w:val="006963B7"/>
    <w:rsid w:val="006963EB"/>
    <w:rsid w:val="00697A6A"/>
    <w:rsid w:val="006A064E"/>
    <w:rsid w:val="006A08BF"/>
    <w:rsid w:val="006A2556"/>
    <w:rsid w:val="006A315A"/>
    <w:rsid w:val="006A3DDB"/>
    <w:rsid w:val="006A414F"/>
    <w:rsid w:val="006A5084"/>
    <w:rsid w:val="006A5EF7"/>
    <w:rsid w:val="006A6E4D"/>
    <w:rsid w:val="006A7D36"/>
    <w:rsid w:val="006B0BF7"/>
    <w:rsid w:val="006B1871"/>
    <w:rsid w:val="006B3DBF"/>
    <w:rsid w:val="006B508A"/>
    <w:rsid w:val="006B51F3"/>
    <w:rsid w:val="006B5900"/>
    <w:rsid w:val="006B66D0"/>
    <w:rsid w:val="006C0027"/>
    <w:rsid w:val="006C0536"/>
    <w:rsid w:val="006C0939"/>
    <w:rsid w:val="006C12BE"/>
    <w:rsid w:val="006C1EC3"/>
    <w:rsid w:val="006C1F92"/>
    <w:rsid w:val="006C27E2"/>
    <w:rsid w:val="006C2D07"/>
    <w:rsid w:val="006C51C9"/>
    <w:rsid w:val="006C52C9"/>
    <w:rsid w:val="006C5508"/>
    <w:rsid w:val="006C6045"/>
    <w:rsid w:val="006C625E"/>
    <w:rsid w:val="006C64BF"/>
    <w:rsid w:val="006C7C1D"/>
    <w:rsid w:val="006C7E5E"/>
    <w:rsid w:val="006D0357"/>
    <w:rsid w:val="006D0564"/>
    <w:rsid w:val="006D09CB"/>
    <w:rsid w:val="006D1B3A"/>
    <w:rsid w:val="006D36D2"/>
    <w:rsid w:val="006D3EE5"/>
    <w:rsid w:val="006D5F72"/>
    <w:rsid w:val="006D60A4"/>
    <w:rsid w:val="006D6DF7"/>
    <w:rsid w:val="006D70F8"/>
    <w:rsid w:val="006D71EA"/>
    <w:rsid w:val="006D7C42"/>
    <w:rsid w:val="006E0D65"/>
    <w:rsid w:val="006E0E9C"/>
    <w:rsid w:val="006E10D7"/>
    <w:rsid w:val="006E1A84"/>
    <w:rsid w:val="006E1D29"/>
    <w:rsid w:val="006E23B9"/>
    <w:rsid w:val="006E30E4"/>
    <w:rsid w:val="006E3AE3"/>
    <w:rsid w:val="006E3E94"/>
    <w:rsid w:val="006E409B"/>
    <w:rsid w:val="006E4D27"/>
    <w:rsid w:val="006E4EAC"/>
    <w:rsid w:val="006E73DE"/>
    <w:rsid w:val="006E7B87"/>
    <w:rsid w:val="006E7DEB"/>
    <w:rsid w:val="006F02FA"/>
    <w:rsid w:val="006F1E77"/>
    <w:rsid w:val="006F2362"/>
    <w:rsid w:val="006F30A7"/>
    <w:rsid w:val="006F6B0F"/>
    <w:rsid w:val="006F723D"/>
    <w:rsid w:val="007000F6"/>
    <w:rsid w:val="00700B02"/>
    <w:rsid w:val="00700B9C"/>
    <w:rsid w:val="0070139C"/>
    <w:rsid w:val="00701C5F"/>
    <w:rsid w:val="00701C75"/>
    <w:rsid w:val="00701D72"/>
    <w:rsid w:val="00702981"/>
    <w:rsid w:val="0070372B"/>
    <w:rsid w:val="00703D5B"/>
    <w:rsid w:val="00703EA2"/>
    <w:rsid w:val="007051D6"/>
    <w:rsid w:val="00705877"/>
    <w:rsid w:val="00705A20"/>
    <w:rsid w:val="00707E3D"/>
    <w:rsid w:val="007100CC"/>
    <w:rsid w:val="00711851"/>
    <w:rsid w:val="00712289"/>
    <w:rsid w:val="007123FA"/>
    <w:rsid w:val="00712968"/>
    <w:rsid w:val="00714F87"/>
    <w:rsid w:val="007156B1"/>
    <w:rsid w:val="00715A85"/>
    <w:rsid w:val="0071654F"/>
    <w:rsid w:val="007174F8"/>
    <w:rsid w:val="007179DF"/>
    <w:rsid w:val="00720086"/>
    <w:rsid w:val="00721F41"/>
    <w:rsid w:val="00723524"/>
    <w:rsid w:val="00724170"/>
    <w:rsid w:val="007246A4"/>
    <w:rsid w:val="00724C37"/>
    <w:rsid w:val="007250E4"/>
    <w:rsid w:val="00725347"/>
    <w:rsid w:val="00726AB0"/>
    <w:rsid w:val="00726E34"/>
    <w:rsid w:val="0073051D"/>
    <w:rsid w:val="00730643"/>
    <w:rsid w:val="007309DD"/>
    <w:rsid w:val="00730F64"/>
    <w:rsid w:val="00734E60"/>
    <w:rsid w:val="00736D87"/>
    <w:rsid w:val="007400EA"/>
    <w:rsid w:val="00741019"/>
    <w:rsid w:val="00741FE3"/>
    <w:rsid w:val="0074218D"/>
    <w:rsid w:val="0074233C"/>
    <w:rsid w:val="00743C94"/>
    <w:rsid w:val="007441DB"/>
    <w:rsid w:val="0074459E"/>
    <w:rsid w:val="00745229"/>
    <w:rsid w:val="00746772"/>
    <w:rsid w:val="00747118"/>
    <w:rsid w:val="0075168F"/>
    <w:rsid w:val="00751A84"/>
    <w:rsid w:val="00751C80"/>
    <w:rsid w:val="007527D5"/>
    <w:rsid w:val="0075325F"/>
    <w:rsid w:val="0075350E"/>
    <w:rsid w:val="007539AB"/>
    <w:rsid w:val="00753AD7"/>
    <w:rsid w:val="00753E1E"/>
    <w:rsid w:val="007542A7"/>
    <w:rsid w:val="00754CAA"/>
    <w:rsid w:val="007554CE"/>
    <w:rsid w:val="0075599C"/>
    <w:rsid w:val="00757876"/>
    <w:rsid w:val="00757B6B"/>
    <w:rsid w:val="00757DB8"/>
    <w:rsid w:val="00761E3F"/>
    <w:rsid w:val="00762B12"/>
    <w:rsid w:val="007641BE"/>
    <w:rsid w:val="00764BAE"/>
    <w:rsid w:val="00764CF3"/>
    <w:rsid w:val="007651B9"/>
    <w:rsid w:val="007654A3"/>
    <w:rsid w:val="00765747"/>
    <w:rsid w:val="00765C49"/>
    <w:rsid w:val="007675FA"/>
    <w:rsid w:val="00770117"/>
    <w:rsid w:val="00770197"/>
    <w:rsid w:val="00770E08"/>
    <w:rsid w:val="0077178D"/>
    <w:rsid w:val="00771F88"/>
    <w:rsid w:val="007747F2"/>
    <w:rsid w:val="007757AB"/>
    <w:rsid w:val="00775ABF"/>
    <w:rsid w:val="00775C9A"/>
    <w:rsid w:val="00775E5E"/>
    <w:rsid w:val="00776F83"/>
    <w:rsid w:val="007772EA"/>
    <w:rsid w:val="00777AF5"/>
    <w:rsid w:val="00777DE6"/>
    <w:rsid w:val="0078040C"/>
    <w:rsid w:val="0078272C"/>
    <w:rsid w:val="0078287F"/>
    <w:rsid w:val="00784066"/>
    <w:rsid w:val="00785E3B"/>
    <w:rsid w:val="00790143"/>
    <w:rsid w:val="00790559"/>
    <w:rsid w:val="00790958"/>
    <w:rsid w:val="00790E78"/>
    <w:rsid w:val="0079201D"/>
    <w:rsid w:val="00792977"/>
    <w:rsid w:val="007936B5"/>
    <w:rsid w:val="007949BF"/>
    <w:rsid w:val="007958FA"/>
    <w:rsid w:val="00796B1A"/>
    <w:rsid w:val="007972E1"/>
    <w:rsid w:val="00797329"/>
    <w:rsid w:val="00797B67"/>
    <w:rsid w:val="007A0EF1"/>
    <w:rsid w:val="007A166B"/>
    <w:rsid w:val="007A18FA"/>
    <w:rsid w:val="007A2B76"/>
    <w:rsid w:val="007A3369"/>
    <w:rsid w:val="007A34F2"/>
    <w:rsid w:val="007A3A8B"/>
    <w:rsid w:val="007A3CE1"/>
    <w:rsid w:val="007A4362"/>
    <w:rsid w:val="007A4640"/>
    <w:rsid w:val="007A5B0B"/>
    <w:rsid w:val="007A731E"/>
    <w:rsid w:val="007A787E"/>
    <w:rsid w:val="007B142E"/>
    <w:rsid w:val="007B1B13"/>
    <w:rsid w:val="007B3E46"/>
    <w:rsid w:val="007B4D66"/>
    <w:rsid w:val="007B5D9B"/>
    <w:rsid w:val="007B68A4"/>
    <w:rsid w:val="007B6970"/>
    <w:rsid w:val="007C094A"/>
    <w:rsid w:val="007C11D7"/>
    <w:rsid w:val="007C241A"/>
    <w:rsid w:val="007C2ED9"/>
    <w:rsid w:val="007C36A6"/>
    <w:rsid w:val="007C3A03"/>
    <w:rsid w:val="007C3E72"/>
    <w:rsid w:val="007C42F0"/>
    <w:rsid w:val="007C5A35"/>
    <w:rsid w:val="007C7A2B"/>
    <w:rsid w:val="007D0C3F"/>
    <w:rsid w:val="007D16A1"/>
    <w:rsid w:val="007D38F6"/>
    <w:rsid w:val="007D44DB"/>
    <w:rsid w:val="007D575B"/>
    <w:rsid w:val="007D59F5"/>
    <w:rsid w:val="007D5CDB"/>
    <w:rsid w:val="007D683F"/>
    <w:rsid w:val="007D68CA"/>
    <w:rsid w:val="007D6F9F"/>
    <w:rsid w:val="007D70BD"/>
    <w:rsid w:val="007D7325"/>
    <w:rsid w:val="007D7CE3"/>
    <w:rsid w:val="007E0DE2"/>
    <w:rsid w:val="007E119F"/>
    <w:rsid w:val="007E175F"/>
    <w:rsid w:val="007E292A"/>
    <w:rsid w:val="007E306B"/>
    <w:rsid w:val="007E4204"/>
    <w:rsid w:val="007E48DE"/>
    <w:rsid w:val="007E6602"/>
    <w:rsid w:val="007E6786"/>
    <w:rsid w:val="007E6A1D"/>
    <w:rsid w:val="007E6CB0"/>
    <w:rsid w:val="007F12AC"/>
    <w:rsid w:val="007F155A"/>
    <w:rsid w:val="007F2F5D"/>
    <w:rsid w:val="007F3440"/>
    <w:rsid w:val="007F4254"/>
    <w:rsid w:val="007F4D6B"/>
    <w:rsid w:val="007F50B1"/>
    <w:rsid w:val="007F5689"/>
    <w:rsid w:val="007F6361"/>
    <w:rsid w:val="007F7654"/>
    <w:rsid w:val="007F77E2"/>
    <w:rsid w:val="007F7C63"/>
    <w:rsid w:val="0080209A"/>
    <w:rsid w:val="00803DD6"/>
    <w:rsid w:val="008066D3"/>
    <w:rsid w:val="00810969"/>
    <w:rsid w:val="00811563"/>
    <w:rsid w:val="00811A07"/>
    <w:rsid w:val="00812BC1"/>
    <w:rsid w:val="00814020"/>
    <w:rsid w:val="008143B2"/>
    <w:rsid w:val="00816567"/>
    <w:rsid w:val="008170A6"/>
    <w:rsid w:val="00820513"/>
    <w:rsid w:val="00820574"/>
    <w:rsid w:val="00820B3B"/>
    <w:rsid w:val="00821D79"/>
    <w:rsid w:val="00822B3F"/>
    <w:rsid w:val="00822F25"/>
    <w:rsid w:val="00823B67"/>
    <w:rsid w:val="00824AA9"/>
    <w:rsid w:val="00824FA7"/>
    <w:rsid w:val="00825AFA"/>
    <w:rsid w:val="00827E31"/>
    <w:rsid w:val="00830E25"/>
    <w:rsid w:val="0083146B"/>
    <w:rsid w:val="008315DD"/>
    <w:rsid w:val="00831C59"/>
    <w:rsid w:val="0083351F"/>
    <w:rsid w:val="00833545"/>
    <w:rsid w:val="00833632"/>
    <w:rsid w:val="008347BB"/>
    <w:rsid w:val="00836371"/>
    <w:rsid w:val="00840BED"/>
    <w:rsid w:val="00840CF0"/>
    <w:rsid w:val="00840E79"/>
    <w:rsid w:val="008428F2"/>
    <w:rsid w:val="00844890"/>
    <w:rsid w:val="00845A20"/>
    <w:rsid w:val="00847C0C"/>
    <w:rsid w:val="00847C26"/>
    <w:rsid w:val="00847E1D"/>
    <w:rsid w:val="008521A3"/>
    <w:rsid w:val="00855A3F"/>
    <w:rsid w:val="00857789"/>
    <w:rsid w:val="00857E4C"/>
    <w:rsid w:val="00861009"/>
    <w:rsid w:val="0086193A"/>
    <w:rsid w:val="008621DB"/>
    <w:rsid w:val="0086262E"/>
    <w:rsid w:val="008628BE"/>
    <w:rsid w:val="0086305C"/>
    <w:rsid w:val="0086533A"/>
    <w:rsid w:val="00866302"/>
    <w:rsid w:val="00867999"/>
    <w:rsid w:val="00871186"/>
    <w:rsid w:val="008712DC"/>
    <w:rsid w:val="0087147A"/>
    <w:rsid w:val="00871B0E"/>
    <w:rsid w:val="00872320"/>
    <w:rsid w:val="0087264F"/>
    <w:rsid w:val="00874955"/>
    <w:rsid w:val="0087540C"/>
    <w:rsid w:val="00875818"/>
    <w:rsid w:val="00875E22"/>
    <w:rsid w:val="008760FC"/>
    <w:rsid w:val="008762D5"/>
    <w:rsid w:val="00877E45"/>
    <w:rsid w:val="008801AE"/>
    <w:rsid w:val="00880DD9"/>
    <w:rsid w:val="00880E5C"/>
    <w:rsid w:val="008819E9"/>
    <w:rsid w:val="00883020"/>
    <w:rsid w:val="00883657"/>
    <w:rsid w:val="00884D91"/>
    <w:rsid w:val="00885B4B"/>
    <w:rsid w:val="00885BEE"/>
    <w:rsid w:val="00885FCF"/>
    <w:rsid w:val="0088635E"/>
    <w:rsid w:val="00886989"/>
    <w:rsid w:val="008876B6"/>
    <w:rsid w:val="0089031D"/>
    <w:rsid w:val="00892429"/>
    <w:rsid w:val="00892C1D"/>
    <w:rsid w:val="00892E3D"/>
    <w:rsid w:val="00892F10"/>
    <w:rsid w:val="00893277"/>
    <w:rsid w:val="008937C4"/>
    <w:rsid w:val="00895787"/>
    <w:rsid w:val="00895F9B"/>
    <w:rsid w:val="00896D9C"/>
    <w:rsid w:val="00896FCF"/>
    <w:rsid w:val="00897E0D"/>
    <w:rsid w:val="008A097E"/>
    <w:rsid w:val="008A1048"/>
    <w:rsid w:val="008A2680"/>
    <w:rsid w:val="008A2B22"/>
    <w:rsid w:val="008A2E8E"/>
    <w:rsid w:val="008A3E75"/>
    <w:rsid w:val="008A4697"/>
    <w:rsid w:val="008A5490"/>
    <w:rsid w:val="008A7597"/>
    <w:rsid w:val="008A75D0"/>
    <w:rsid w:val="008B12DB"/>
    <w:rsid w:val="008B3696"/>
    <w:rsid w:val="008B391D"/>
    <w:rsid w:val="008B3D38"/>
    <w:rsid w:val="008B431F"/>
    <w:rsid w:val="008B6F35"/>
    <w:rsid w:val="008B735E"/>
    <w:rsid w:val="008B76BA"/>
    <w:rsid w:val="008B7D6D"/>
    <w:rsid w:val="008C0416"/>
    <w:rsid w:val="008C045F"/>
    <w:rsid w:val="008C065E"/>
    <w:rsid w:val="008C068D"/>
    <w:rsid w:val="008C318F"/>
    <w:rsid w:val="008C3C36"/>
    <w:rsid w:val="008C480B"/>
    <w:rsid w:val="008C54DE"/>
    <w:rsid w:val="008C5D01"/>
    <w:rsid w:val="008C6426"/>
    <w:rsid w:val="008C6B51"/>
    <w:rsid w:val="008C6FF6"/>
    <w:rsid w:val="008D403B"/>
    <w:rsid w:val="008D441E"/>
    <w:rsid w:val="008D4D1F"/>
    <w:rsid w:val="008D5D5A"/>
    <w:rsid w:val="008D6B52"/>
    <w:rsid w:val="008D7F21"/>
    <w:rsid w:val="008E50ED"/>
    <w:rsid w:val="008E5FED"/>
    <w:rsid w:val="008E67AE"/>
    <w:rsid w:val="008E69F6"/>
    <w:rsid w:val="008E6CCB"/>
    <w:rsid w:val="008E73B9"/>
    <w:rsid w:val="008E79EB"/>
    <w:rsid w:val="008F0B2A"/>
    <w:rsid w:val="008F0BB5"/>
    <w:rsid w:val="008F1BF0"/>
    <w:rsid w:val="008F24AA"/>
    <w:rsid w:val="008F27E7"/>
    <w:rsid w:val="008F388D"/>
    <w:rsid w:val="008F4DB0"/>
    <w:rsid w:val="008F63D1"/>
    <w:rsid w:val="008F7306"/>
    <w:rsid w:val="008F7713"/>
    <w:rsid w:val="00900831"/>
    <w:rsid w:val="00900DEE"/>
    <w:rsid w:val="00900FE3"/>
    <w:rsid w:val="00902436"/>
    <w:rsid w:val="009024A0"/>
    <w:rsid w:val="009047A6"/>
    <w:rsid w:val="00905022"/>
    <w:rsid w:val="009062F8"/>
    <w:rsid w:val="009062FC"/>
    <w:rsid w:val="0090645E"/>
    <w:rsid w:val="00906881"/>
    <w:rsid w:val="009103A0"/>
    <w:rsid w:val="00910A10"/>
    <w:rsid w:val="00913688"/>
    <w:rsid w:val="00914A60"/>
    <w:rsid w:val="00915BB0"/>
    <w:rsid w:val="0091682C"/>
    <w:rsid w:val="00916D3E"/>
    <w:rsid w:val="00916D90"/>
    <w:rsid w:val="00920DE2"/>
    <w:rsid w:val="00922C7A"/>
    <w:rsid w:val="00923D7A"/>
    <w:rsid w:val="009259E4"/>
    <w:rsid w:val="00926498"/>
    <w:rsid w:val="00927923"/>
    <w:rsid w:val="00931422"/>
    <w:rsid w:val="009318E6"/>
    <w:rsid w:val="0093223E"/>
    <w:rsid w:val="009331BC"/>
    <w:rsid w:val="0093461F"/>
    <w:rsid w:val="00935556"/>
    <w:rsid w:val="0093569E"/>
    <w:rsid w:val="00936114"/>
    <w:rsid w:val="00940800"/>
    <w:rsid w:val="00940BC8"/>
    <w:rsid w:val="00942D94"/>
    <w:rsid w:val="00943DAD"/>
    <w:rsid w:val="00944560"/>
    <w:rsid w:val="00944974"/>
    <w:rsid w:val="00944BC0"/>
    <w:rsid w:val="009457B7"/>
    <w:rsid w:val="00945916"/>
    <w:rsid w:val="00945C53"/>
    <w:rsid w:val="009463E3"/>
    <w:rsid w:val="009464EF"/>
    <w:rsid w:val="00946772"/>
    <w:rsid w:val="00947798"/>
    <w:rsid w:val="00947DEF"/>
    <w:rsid w:val="00947E62"/>
    <w:rsid w:val="009542CA"/>
    <w:rsid w:val="009544FF"/>
    <w:rsid w:val="00954F7E"/>
    <w:rsid w:val="0095526B"/>
    <w:rsid w:val="00955868"/>
    <w:rsid w:val="00956888"/>
    <w:rsid w:val="00961969"/>
    <w:rsid w:val="00961C0A"/>
    <w:rsid w:val="009622C8"/>
    <w:rsid w:val="00962FFF"/>
    <w:rsid w:val="0096591F"/>
    <w:rsid w:val="00965F54"/>
    <w:rsid w:val="009664CD"/>
    <w:rsid w:val="0096661B"/>
    <w:rsid w:val="00966B3B"/>
    <w:rsid w:val="00970873"/>
    <w:rsid w:val="00972799"/>
    <w:rsid w:val="009739FE"/>
    <w:rsid w:val="00973EAC"/>
    <w:rsid w:val="00974D6F"/>
    <w:rsid w:val="00976404"/>
    <w:rsid w:val="00976E24"/>
    <w:rsid w:val="009779F7"/>
    <w:rsid w:val="0098004D"/>
    <w:rsid w:val="00980A00"/>
    <w:rsid w:val="00983C81"/>
    <w:rsid w:val="00984046"/>
    <w:rsid w:val="009845A5"/>
    <w:rsid w:val="00984CBC"/>
    <w:rsid w:val="00984EF4"/>
    <w:rsid w:val="00985D48"/>
    <w:rsid w:val="0098625A"/>
    <w:rsid w:val="00986CC0"/>
    <w:rsid w:val="00987349"/>
    <w:rsid w:val="0099248C"/>
    <w:rsid w:val="00992B8E"/>
    <w:rsid w:val="00993BC2"/>
    <w:rsid w:val="00994AF2"/>
    <w:rsid w:val="00994B03"/>
    <w:rsid w:val="009956F0"/>
    <w:rsid w:val="0099588A"/>
    <w:rsid w:val="0099640D"/>
    <w:rsid w:val="009969D2"/>
    <w:rsid w:val="009A0B29"/>
    <w:rsid w:val="009A1A91"/>
    <w:rsid w:val="009A1AFB"/>
    <w:rsid w:val="009A3E37"/>
    <w:rsid w:val="009A4415"/>
    <w:rsid w:val="009A47A6"/>
    <w:rsid w:val="009A5FE1"/>
    <w:rsid w:val="009A6734"/>
    <w:rsid w:val="009A7DD4"/>
    <w:rsid w:val="009A7ED0"/>
    <w:rsid w:val="009B1ECF"/>
    <w:rsid w:val="009B4AFF"/>
    <w:rsid w:val="009B5DBF"/>
    <w:rsid w:val="009B6602"/>
    <w:rsid w:val="009B6FBF"/>
    <w:rsid w:val="009C048A"/>
    <w:rsid w:val="009C0B9C"/>
    <w:rsid w:val="009C0E99"/>
    <w:rsid w:val="009C1122"/>
    <w:rsid w:val="009C2F6F"/>
    <w:rsid w:val="009C4419"/>
    <w:rsid w:val="009C493E"/>
    <w:rsid w:val="009C4C86"/>
    <w:rsid w:val="009C7FD7"/>
    <w:rsid w:val="009D0352"/>
    <w:rsid w:val="009D2BE5"/>
    <w:rsid w:val="009D303A"/>
    <w:rsid w:val="009D33FF"/>
    <w:rsid w:val="009D3CF3"/>
    <w:rsid w:val="009D5683"/>
    <w:rsid w:val="009D60E8"/>
    <w:rsid w:val="009E03BF"/>
    <w:rsid w:val="009E104F"/>
    <w:rsid w:val="009E15C6"/>
    <w:rsid w:val="009E168E"/>
    <w:rsid w:val="009E259A"/>
    <w:rsid w:val="009E497A"/>
    <w:rsid w:val="009E4AB5"/>
    <w:rsid w:val="009E56ED"/>
    <w:rsid w:val="009E5B12"/>
    <w:rsid w:val="009E616E"/>
    <w:rsid w:val="009F0A4F"/>
    <w:rsid w:val="009F0CC7"/>
    <w:rsid w:val="009F0F7E"/>
    <w:rsid w:val="009F148E"/>
    <w:rsid w:val="009F15BC"/>
    <w:rsid w:val="009F1A70"/>
    <w:rsid w:val="009F1E22"/>
    <w:rsid w:val="009F220B"/>
    <w:rsid w:val="009F2598"/>
    <w:rsid w:val="009F2EFD"/>
    <w:rsid w:val="009F32A7"/>
    <w:rsid w:val="009F35AA"/>
    <w:rsid w:val="009F3860"/>
    <w:rsid w:val="009F448F"/>
    <w:rsid w:val="009F48C7"/>
    <w:rsid w:val="009F6F87"/>
    <w:rsid w:val="009F7B44"/>
    <w:rsid w:val="009F7D7F"/>
    <w:rsid w:val="00A02176"/>
    <w:rsid w:val="00A02F09"/>
    <w:rsid w:val="00A0382B"/>
    <w:rsid w:val="00A058E9"/>
    <w:rsid w:val="00A10567"/>
    <w:rsid w:val="00A12293"/>
    <w:rsid w:val="00A1276F"/>
    <w:rsid w:val="00A12E7A"/>
    <w:rsid w:val="00A12FB2"/>
    <w:rsid w:val="00A13090"/>
    <w:rsid w:val="00A13C6D"/>
    <w:rsid w:val="00A14C39"/>
    <w:rsid w:val="00A1548D"/>
    <w:rsid w:val="00A1784A"/>
    <w:rsid w:val="00A17BD5"/>
    <w:rsid w:val="00A209B6"/>
    <w:rsid w:val="00A2132A"/>
    <w:rsid w:val="00A21E9B"/>
    <w:rsid w:val="00A243D0"/>
    <w:rsid w:val="00A24D07"/>
    <w:rsid w:val="00A24DA2"/>
    <w:rsid w:val="00A251CA"/>
    <w:rsid w:val="00A25401"/>
    <w:rsid w:val="00A256A9"/>
    <w:rsid w:val="00A25934"/>
    <w:rsid w:val="00A26C50"/>
    <w:rsid w:val="00A27A0E"/>
    <w:rsid w:val="00A27ED2"/>
    <w:rsid w:val="00A30733"/>
    <w:rsid w:val="00A30B65"/>
    <w:rsid w:val="00A3173D"/>
    <w:rsid w:val="00A3308C"/>
    <w:rsid w:val="00A34F42"/>
    <w:rsid w:val="00A3607C"/>
    <w:rsid w:val="00A370DD"/>
    <w:rsid w:val="00A37DFF"/>
    <w:rsid w:val="00A40D49"/>
    <w:rsid w:val="00A40DD6"/>
    <w:rsid w:val="00A40E6E"/>
    <w:rsid w:val="00A41AFB"/>
    <w:rsid w:val="00A427CB"/>
    <w:rsid w:val="00A4393D"/>
    <w:rsid w:val="00A44051"/>
    <w:rsid w:val="00A44C14"/>
    <w:rsid w:val="00A45695"/>
    <w:rsid w:val="00A45C17"/>
    <w:rsid w:val="00A45F53"/>
    <w:rsid w:val="00A46F3F"/>
    <w:rsid w:val="00A51943"/>
    <w:rsid w:val="00A519DE"/>
    <w:rsid w:val="00A5244B"/>
    <w:rsid w:val="00A52677"/>
    <w:rsid w:val="00A52FEC"/>
    <w:rsid w:val="00A535FF"/>
    <w:rsid w:val="00A544B4"/>
    <w:rsid w:val="00A550E0"/>
    <w:rsid w:val="00A55194"/>
    <w:rsid w:val="00A56D5C"/>
    <w:rsid w:val="00A570C5"/>
    <w:rsid w:val="00A573E6"/>
    <w:rsid w:val="00A5775A"/>
    <w:rsid w:val="00A60BDD"/>
    <w:rsid w:val="00A619F4"/>
    <w:rsid w:val="00A61AAA"/>
    <w:rsid w:val="00A621E1"/>
    <w:rsid w:val="00A64E32"/>
    <w:rsid w:val="00A654D3"/>
    <w:rsid w:val="00A66560"/>
    <w:rsid w:val="00A71783"/>
    <w:rsid w:val="00A71832"/>
    <w:rsid w:val="00A7212C"/>
    <w:rsid w:val="00A72353"/>
    <w:rsid w:val="00A723F6"/>
    <w:rsid w:val="00A730A2"/>
    <w:rsid w:val="00A73AED"/>
    <w:rsid w:val="00A7559C"/>
    <w:rsid w:val="00A75DFD"/>
    <w:rsid w:val="00A7629B"/>
    <w:rsid w:val="00A76566"/>
    <w:rsid w:val="00A76F06"/>
    <w:rsid w:val="00A774CB"/>
    <w:rsid w:val="00A77B06"/>
    <w:rsid w:val="00A80B71"/>
    <w:rsid w:val="00A82669"/>
    <w:rsid w:val="00A84C91"/>
    <w:rsid w:val="00A851AF"/>
    <w:rsid w:val="00A85267"/>
    <w:rsid w:val="00A8748B"/>
    <w:rsid w:val="00A8797A"/>
    <w:rsid w:val="00A90671"/>
    <w:rsid w:val="00A9221E"/>
    <w:rsid w:val="00A92A50"/>
    <w:rsid w:val="00A954B4"/>
    <w:rsid w:val="00A964A5"/>
    <w:rsid w:val="00A97F14"/>
    <w:rsid w:val="00AA0FF8"/>
    <w:rsid w:val="00AA123A"/>
    <w:rsid w:val="00AA1662"/>
    <w:rsid w:val="00AA240B"/>
    <w:rsid w:val="00AA2EFA"/>
    <w:rsid w:val="00AA3601"/>
    <w:rsid w:val="00AA39B7"/>
    <w:rsid w:val="00AA3D84"/>
    <w:rsid w:val="00AA43F5"/>
    <w:rsid w:val="00AA45DF"/>
    <w:rsid w:val="00AA4A0D"/>
    <w:rsid w:val="00AA4C67"/>
    <w:rsid w:val="00AA4CDB"/>
    <w:rsid w:val="00AB039C"/>
    <w:rsid w:val="00AB1A24"/>
    <w:rsid w:val="00AB1D6C"/>
    <w:rsid w:val="00AB3417"/>
    <w:rsid w:val="00AB350D"/>
    <w:rsid w:val="00AB3E8F"/>
    <w:rsid w:val="00AB42BC"/>
    <w:rsid w:val="00AB4654"/>
    <w:rsid w:val="00AB55AC"/>
    <w:rsid w:val="00AB574A"/>
    <w:rsid w:val="00AB611E"/>
    <w:rsid w:val="00AB6A18"/>
    <w:rsid w:val="00AB705F"/>
    <w:rsid w:val="00AC07FE"/>
    <w:rsid w:val="00AC0C85"/>
    <w:rsid w:val="00AC0E06"/>
    <w:rsid w:val="00AC138C"/>
    <w:rsid w:val="00AC26D0"/>
    <w:rsid w:val="00AC383E"/>
    <w:rsid w:val="00AC435B"/>
    <w:rsid w:val="00AC59F2"/>
    <w:rsid w:val="00AC7C93"/>
    <w:rsid w:val="00AD00FC"/>
    <w:rsid w:val="00AD0486"/>
    <w:rsid w:val="00AD0710"/>
    <w:rsid w:val="00AD0AAB"/>
    <w:rsid w:val="00AD12A1"/>
    <w:rsid w:val="00AD28AC"/>
    <w:rsid w:val="00AD40A0"/>
    <w:rsid w:val="00AD4E07"/>
    <w:rsid w:val="00AD54FB"/>
    <w:rsid w:val="00AD5600"/>
    <w:rsid w:val="00AD563D"/>
    <w:rsid w:val="00AD590F"/>
    <w:rsid w:val="00AD63BE"/>
    <w:rsid w:val="00AD698D"/>
    <w:rsid w:val="00AD6DBE"/>
    <w:rsid w:val="00AD7DA9"/>
    <w:rsid w:val="00AE1137"/>
    <w:rsid w:val="00AE1284"/>
    <w:rsid w:val="00AE1E15"/>
    <w:rsid w:val="00AE1E8E"/>
    <w:rsid w:val="00AE2925"/>
    <w:rsid w:val="00AE3E8C"/>
    <w:rsid w:val="00AE46FF"/>
    <w:rsid w:val="00AE58FA"/>
    <w:rsid w:val="00AE6F04"/>
    <w:rsid w:val="00AE7E11"/>
    <w:rsid w:val="00AF15AD"/>
    <w:rsid w:val="00AF312F"/>
    <w:rsid w:val="00AF3C14"/>
    <w:rsid w:val="00AF3F58"/>
    <w:rsid w:val="00AF4437"/>
    <w:rsid w:val="00AF59F1"/>
    <w:rsid w:val="00AF63BE"/>
    <w:rsid w:val="00AF74C5"/>
    <w:rsid w:val="00AF7DFE"/>
    <w:rsid w:val="00B00319"/>
    <w:rsid w:val="00B021F7"/>
    <w:rsid w:val="00B02976"/>
    <w:rsid w:val="00B034D4"/>
    <w:rsid w:val="00B07BE6"/>
    <w:rsid w:val="00B128D8"/>
    <w:rsid w:val="00B13575"/>
    <w:rsid w:val="00B13845"/>
    <w:rsid w:val="00B13CA4"/>
    <w:rsid w:val="00B14CA2"/>
    <w:rsid w:val="00B15013"/>
    <w:rsid w:val="00B15807"/>
    <w:rsid w:val="00B1646E"/>
    <w:rsid w:val="00B164EB"/>
    <w:rsid w:val="00B213CF"/>
    <w:rsid w:val="00B2283E"/>
    <w:rsid w:val="00B22A33"/>
    <w:rsid w:val="00B23077"/>
    <w:rsid w:val="00B2359E"/>
    <w:rsid w:val="00B24D6F"/>
    <w:rsid w:val="00B24E2D"/>
    <w:rsid w:val="00B25053"/>
    <w:rsid w:val="00B2529B"/>
    <w:rsid w:val="00B27DB0"/>
    <w:rsid w:val="00B30233"/>
    <w:rsid w:val="00B31B32"/>
    <w:rsid w:val="00B349B2"/>
    <w:rsid w:val="00B356E1"/>
    <w:rsid w:val="00B35E3E"/>
    <w:rsid w:val="00B3643D"/>
    <w:rsid w:val="00B369AD"/>
    <w:rsid w:val="00B40760"/>
    <w:rsid w:val="00B41720"/>
    <w:rsid w:val="00B42C90"/>
    <w:rsid w:val="00B430FE"/>
    <w:rsid w:val="00B43CB4"/>
    <w:rsid w:val="00B44558"/>
    <w:rsid w:val="00B448A7"/>
    <w:rsid w:val="00B463D6"/>
    <w:rsid w:val="00B46866"/>
    <w:rsid w:val="00B512CF"/>
    <w:rsid w:val="00B52170"/>
    <w:rsid w:val="00B533B3"/>
    <w:rsid w:val="00B5475A"/>
    <w:rsid w:val="00B555BE"/>
    <w:rsid w:val="00B5767E"/>
    <w:rsid w:val="00B6073F"/>
    <w:rsid w:val="00B60813"/>
    <w:rsid w:val="00B620D8"/>
    <w:rsid w:val="00B622E4"/>
    <w:rsid w:val="00B65923"/>
    <w:rsid w:val="00B662F5"/>
    <w:rsid w:val="00B66A46"/>
    <w:rsid w:val="00B66EFA"/>
    <w:rsid w:val="00B67518"/>
    <w:rsid w:val="00B6794D"/>
    <w:rsid w:val="00B70F4B"/>
    <w:rsid w:val="00B710D8"/>
    <w:rsid w:val="00B73374"/>
    <w:rsid w:val="00B747D5"/>
    <w:rsid w:val="00B75AF6"/>
    <w:rsid w:val="00B76BA3"/>
    <w:rsid w:val="00B8025A"/>
    <w:rsid w:val="00B815EC"/>
    <w:rsid w:val="00B83194"/>
    <w:rsid w:val="00B84C69"/>
    <w:rsid w:val="00B857D2"/>
    <w:rsid w:val="00B86135"/>
    <w:rsid w:val="00B86C68"/>
    <w:rsid w:val="00B91192"/>
    <w:rsid w:val="00B915B4"/>
    <w:rsid w:val="00B93CF1"/>
    <w:rsid w:val="00B943D8"/>
    <w:rsid w:val="00B95DFC"/>
    <w:rsid w:val="00BA0325"/>
    <w:rsid w:val="00BA0C7F"/>
    <w:rsid w:val="00BA1AD1"/>
    <w:rsid w:val="00BA1CDB"/>
    <w:rsid w:val="00BA39E4"/>
    <w:rsid w:val="00BA410A"/>
    <w:rsid w:val="00BA64A2"/>
    <w:rsid w:val="00BA6747"/>
    <w:rsid w:val="00BA6C99"/>
    <w:rsid w:val="00BA7433"/>
    <w:rsid w:val="00BA7E9F"/>
    <w:rsid w:val="00BA7F1E"/>
    <w:rsid w:val="00BB0196"/>
    <w:rsid w:val="00BB1377"/>
    <w:rsid w:val="00BB476D"/>
    <w:rsid w:val="00BB4D8B"/>
    <w:rsid w:val="00BB54BF"/>
    <w:rsid w:val="00BB592C"/>
    <w:rsid w:val="00BB6182"/>
    <w:rsid w:val="00BC0A54"/>
    <w:rsid w:val="00BC4C1F"/>
    <w:rsid w:val="00BC584C"/>
    <w:rsid w:val="00BC6246"/>
    <w:rsid w:val="00BC6AD5"/>
    <w:rsid w:val="00BC6FF2"/>
    <w:rsid w:val="00BC7C43"/>
    <w:rsid w:val="00BD00D0"/>
    <w:rsid w:val="00BD0BFC"/>
    <w:rsid w:val="00BD16F5"/>
    <w:rsid w:val="00BD2A1F"/>
    <w:rsid w:val="00BD3598"/>
    <w:rsid w:val="00BD610E"/>
    <w:rsid w:val="00BD6183"/>
    <w:rsid w:val="00BE1C99"/>
    <w:rsid w:val="00BE2604"/>
    <w:rsid w:val="00BE2B07"/>
    <w:rsid w:val="00BE5809"/>
    <w:rsid w:val="00BE6303"/>
    <w:rsid w:val="00BE6384"/>
    <w:rsid w:val="00BF01FF"/>
    <w:rsid w:val="00BF0BCE"/>
    <w:rsid w:val="00BF0E47"/>
    <w:rsid w:val="00BF1F24"/>
    <w:rsid w:val="00BF25A9"/>
    <w:rsid w:val="00BF38D7"/>
    <w:rsid w:val="00BF4343"/>
    <w:rsid w:val="00BF4C6B"/>
    <w:rsid w:val="00BF5E5A"/>
    <w:rsid w:val="00BF6AF7"/>
    <w:rsid w:val="00BF6B48"/>
    <w:rsid w:val="00BF7111"/>
    <w:rsid w:val="00C0030E"/>
    <w:rsid w:val="00C0110E"/>
    <w:rsid w:val="00C0246E"/>
    <w:rsid w:val="00C0305E"/>
    <w:rsid w:val="00C043F5"/>
    <w:rsid w:val="00C04787"/>
    <w:rsid w:val="00C0541A"/>
    <w:rsid w:val="00C054DB"/>
    <w:rsid w:val="00C06222"/>
    <w:rsid w:val="00C0671D"/>
    <w:rsid w:val="00C06824"/>
    <w:rsid w:val="00C07A09"/>
    <w:rsid w:val="00C1075D"/>
    <w:rsid w:val="00C204C1"/>
    <w:rsid w:val="00C20594"/>
    <w:rsid w:val="00C205E4"/>
    <w:rsid w:val="00C20CB7"/>
    <w:rsid w:val="00C20E02"/>
    <w:rsid w:val="00C20EFA"/>
    <w:rsid w:val="00C212E0"/>
    <w:rsid w:val="00C24AC2"/>
    <w:rsid w:val="00C24DE8"/>
    <w:rsid w:val="00C25352"/>
    <w:rsid w:val="00C25547"/>
    <w:rsid w:val="00C25D20"/>
    <w:rsid w:val="00C26074"/>
    <w:rsid w:val="00C26744"/>
    <w:rsid w:val="00C269E4"/>
    <w:rsid w:val="00C27E95"/>
    <w:rsid w:val="00C30376"/>
    <w:rsid w:val="00C3055B"/>
    <w:rsid w:val="00C31743"/>
    <w:rsid w:val="00C333BC"/>
    <w:rsid w:val="00C345F0"/>
    <w:rsid w:val="00C35353"/>
    <w:rsid w:val="00C3743E"/>
    <w:rsid w:val="00C404E3"/>
    <w:rsid w:val="00C40ED9"/>
    <w:rsid w:val="00C444EA"/>
    <w:rsid w:val="00C44E23"/>
    <w:rsid w:val="00C46AAE"/>
    <w:rsid w:val="00C47842"/>
    <w:rsid w:val="00C50BEF"/>
    <w:rsid w:val="00C516E6"/>
    <w:rsid w:val="00C517CF"/>
    <w:rsid w:val="00C51D9E"/>
    <w:rsid w:val="00C522EC"/>
    <w:rsid w:val="00C5263E"/>
    <w:rsid w:val="00C540C4"/>
    <w:rsid w:val="00C5476A"/>
    <w:rsid w:val="00C5514A"/>
    <w:rsid w:val="00C55C07"/>
    <w:rsid w:val="00C56915"/>
    <w:rsid w:val="00C60A53"/>
    <w:rsid w:val="00C60DAB"/>
    <w:rsid w:val="00C61B55"/>
    <w:rsid w:val="00C62204"/>
    <w:rsid w:val="00C6420C"/>
    <w:rsid w:val="00C664D4"/>
    <w:rsid w:val="00C67BDE"/>
    <w:rsid w:val="00C67D7E"/>
    <w:rsid w:val="00C715C6"/>
    <w:rsid w:val="00C71B41"/>
    <w:rsid w:val="00C721B2"/>
    <w:rsid w:val="00C72418"/>
    <w:rsid w:val="00C75378"/>
    <w:rsid w:val="00C7624B"/>
    <w:rsid w:val="00C77550"/>
    <w:rsid w:val="00C77971"/>
    <w:rsid w:val="00C779E1"/>
    <w:rsid w:val="00C77E81"/>
    <w:rsid w:val="00C82907"/>
    <w:rsid w:val="00C83471"/>
    <w:rsid w:val="00C83E90"/>
    <w:rsid w:val="00C844BE"/>
    <w:rsid w:val="00C85019"/>
    <w:rsid w:val="00C87292"/>
    <w:rsid w:val="00C87BA1"/>
    <w:rsid w:val="00C87C08"/>
    <w:rsid w:val="00C90215"/>
    <w:rsid w:val="00C904F6"/>
    <w:rsid w:val="00C912D5"/>
    <w:rsid w:val="00C913CF"/>
    <w:rsid w:val="00C92FA2"/>
    <w:rsid w:val="00C953B0"/>
    <w:rsid w:val="00C95C42"/>
    <w:rsid w:val="00C95D6F"/>
    <w:rsid w:val="00C95D8F"/>
    <w:rsid w:val="00C95F92"/>
    <w:rsid w:val="00C972D0"/>
    <w:rsid w:val="00CA11E1"/>
    <w:rsid w:val="00CA1876"/>
    <w:rsid w:val="00CA1A8B"/>
    <w:rsid w:val="00CA2570"/>
    <w:rsid w:val="00CA264C"/>
    <w:rsid w:val="00CA28D1"/>
    <w:rsid w:val="00CA393C"/>
    <w:rsid w:val="00CA3B3F"/>
    <w:rsid w:val="00CA47B0"/>
    <w:rsid w:val="00CA4D7C"/>
    <w:rsid w:val="00CA4FCD"/>
    <w:rsid w:val="00CA4FE8"/>
    <w:rsid w:val="00CA6681"/>
    <w:rsid w:val="00CA6A57"/>
    <w:rsid w:val="00CA765E"/>
    <w:rsid w:val="00CB0D9C"/>
    <w:rsid w:val="00CB2D6B"/>
    <w:rsid w:val="00CB2EF0"/>
    <w:rsid w:val="00CB426B"/>
    <w:rsid w:val="00CB5101"/>
    <w:rsid w:val="00CB5B19"/>
    <w:rsid w:val="00CB5C23"/>
    <w:rsid w:val="00CB5C5B"/>
    <w:rsid w:val="00CB68C0"/>
    <w:rsid w:val="00CC0564"/>
    <w:rsid w:val="00CC07DF"/>
    <w:rsid w:val="00CC0E7F"/>
    <w:rsid w:val="00CC260E"/>
    <w:rsid w:val="00CC274E"/>
    <w:rsid w:val="00CC28C5"/>
    <w:rsid w:val="00CC45E6"/>
    <w:rsid w:val="00CC5EA5"/>
    <w:rsid w:val="00CC6EB7"/>
    <w:rsid w:val="00CD017A"/>
    <w:rsid w:val="00CD0E8A"/>
    <w:rsid w:val="00CD16C3"/>
    <w:rsid w:val="00CD2420"/>
    <w:rsid w:val="00CD2820"/>
    <w:rsid w:val="00CD2F25"/>
    <w:rsid w:val="00CD30A1"/>
    <w:rsid w:val="00CD34FF"/>
    <w:rsid w:val="00CD3F59"/>
    <w:rsid w:val="00CD4708"/>
    <w:rsid w:val="00CD50BC"/>
    <w:rsid w:val="00CD5AEF"/>
    <w:rsid w:val="00CD5C23"/>
    <w:rsid w:val="00CD5C2B"/>
    <w:rsid w:val="00CD6014"/>
    <w:rsid w:val="00CD6AE7"/>
    <w:rsid w:val="00CD6F1C"/>
    <w:rsid w:val="00CE1036"/>
    <w:rsid w:val="00CE107E"/>
    <w:rsid w:val="00CE2471"/>
    <w:rsid w:val="00CE2D85"/>
    <w:rsid w:val="00CE4398"/>
    <w:rsid w:val="00CE51A6"/>
    <w:rsid w:val="00CE55A5"/>
    <w:rsid w:val="00CE5B2A"/>
    <w:rsid w:val="00CE6AA9"/>
    <w:rsid w:val="00CE7AB1"/>
    <w:rsid w:val="00CF04E0"/>
    <w:rsid w:val="00CF1812"/>
    <w:rsid w:val="00CF2428"/>
    <w:rsid w:val="00CF299A"/>
    <w:rsid w:val="00CF2C76"/>
    <w:rsid w:val="00CF49F9"/>
    <w:rsid w:val="00CF669D"/>
    <w:rsid w:val="00CF7715"/>
    <w:rsid w:val="00CF7B4B"/>
    <w:rsid w:val="00CF7BFE"/>
    <w:rsid w:val="00D0024A"/>
    <w:rsid w:val="00D036BC"/>
    <w:rsid w:val="00D039F0"/>
    <w:rsid w:val="00D10B0A"/>
    <w:rsid w:val="00D10DC2"/>
    <w:rsid w:val="00D1202E"/>
    <w:rsid w:val="00D1337D"/>
    <w:rsid w:val="00D1436E"/>
    <w:rsid w:val="00D1471D"/>
    <w:rsid w:val="00D14B33"/>
    <w:rsid w:val="00D15157"/>
    <w:rsid w:val="00D16C23"/>
    <w:rsid w:val="00D16F45"/>
    <w:rsid w:val="00D173E6"/>
    <w:rsid w:val="00D1798F"/>
    <w:rsid w:val="00D17D9E"/>
    <w:rsid w:val="00D17F3C"/>
    <w:rsid w:val="00D20AA4"/>
    <w:rsid w:val="00D21128"/>
    <w:rsid w:val="00D21378"/>
    <w:rsid w:val="00D21499"/>
    <w:rsid w:val="00D22CEF"/>
    <w:rsid w:val="00D24E36"/>
    <w:rsid w:val="00D25527"/>
    <w:rsid w:val="00D27D1F"/>
    <w:rsid w:val="00D27D61"/>
    <w:rsid w:val="00D27FEC"/>
    <w:rsid w:val="00D30581"/>
    <w:rsid w:val="00D33473"/>
    <w:rsid w:val="00D35CB9"/>
    <w:rsid w:val="00D36548"/>
    <w:rsid w:val="00D40348"/>
    <w:rsid w:val="00D40A9E"/>
    <w:rsid w:val="00D43615"/>
    <w:rsid w:val="00D43D91"/>
    <w:rsid w:val="00D44875"/>
    <w:rsid w:val="00D45342"/>
    <w:rsid w:val="00D45982"/>
    <w:rsid w:val="00D45BC3"/>
    <w:rsid w:val="00D4651C"/>
    <w:rsid w:val="00D47830"/>
    <w:rsid w:val="00D503DA"/>
    <w:rsid w:val="00D50831"/>
    <w:rsid w:val="00D50B87"/>
    <w:rsid w:val="00D51437"/>
    <w:rsid w:val="00D51EB9"/>
    <w:rsid w:val="00D529B9"/>
    <w:rsid w:val="00D53852"/>
    <w:rsid w:val="00D538AF"/>
    <w:rsid w:val="00D53C58"/>
    <w:rsid w:val="00D5545A"/>
    <w:rsid w:val="00D563EC"/>
    <w:rsid w:val="00D56A16"/>
    <w:rsid w:val="00D5742D"/>
    <w:rsid w:val="00D575A2"/>
    <w:rsid w:val="00D577C8"/>
    <w:rsid w:val="00D61FBF"/>
    <w:rsid w:val="00D622D1"/>
    <w:rsid w:val="00D62722"/>
    <w:rsid w:val="00D62DED"/>
    <w:rsid w:val="00D638B5"/>
    <w:rsid w:val="00D63B76"/>
    <w:rsid w:val="00D63E16"/>
    <w:rsid w:val="00D6460E"/>
    <w:rsid w:val="00D659FB"/>
    <w:rsid w:val="00D66710"/>
    <w:rsid w:val="00D6678E"/>
    <w:rsid w:val="00D67E3C"/>
    <w:rsid w:val="00D7110F"/>
    <w:rsid w:val="00D719E4"/>
    <w:rsid w:val="00D73424"/>
    <w:rsid w:val="00D734F8"/>
    <w:rsid w:val="00D7423B"/>
    <w:rsid w:val="00D742B8"/>
    <w:rsid w:val="00D74300"/>
    <w:rsid w:val="00D74359"/>
    <w:rsid w:val="00D743EE"/>
    <w:rsid w:val="00D747E8"/>
    <w:rsid w:val="00D74992"/>
    <w:rsid w:val="00D75372"/>
    <w:rsid w:val="00D756CD"/>
    <w:rsid w:val="00D76091"/>
    <w:rsid w:val="00D76F89"/>
    <w:rsid w:val="00D77292"/>
    <w:rsid w:val="00D77823"/>
    <w:rsid w:val="00D77872"/>
    <w:rsid w:val="00D77C54"/>
    <w:rsid w:val="00D77CE2"/>
    <w:rsid w:val="00D8031E"/>
    <w:rsid w:val="00D80FFF"/>
    <w:rsid w:val="00D81961"/>
    <w:rsid w:val="00D81F52"/>
    <w:rsid w:val="00D8371E"/>
    <w:rsid w:val="00D844DF"/>
    <w:rsid w:val="00D8455B"/>
    <w:rsid w:val="00D85135"/>
    <w:rsid w:val="00D86161"/>
    <w:rsid w:val="00D861E2"/>
    <w:rsid w:val="00D86628"/>
    <w:rsid w:val="00D86DC1"/>
    <w:rsid w:val="00D8709C"/>
    <w:rsid w:val="00D90024"/>
    <w:rsid w:val="00D917AE"/>
    <w:rsid w:val="00D91E3C"/>
    <w:rsid w:val="00D93223"/>
    <w:rsid w:val="00D93317"/>
    <w:rsid w:val="00D93344"/>
    <w:rsid w:val="00D9412E"/>
    <w:rsid w:val="00D943EB"/>
    <w:rsid w:val="00D94EF3"/>
    <w:rsid w:val="00D955B3"/>
    <w:rsid w:val="00D957F3"/>
    <w:rsid w:val="00D95BFF"/>
    <w:rsid w:val="00D96855"/>
    <w:rsid w:val="00D96B8A"/>
    <w:rsid w:val="00DA10C9"/>
    <w:rsid w:val="00DA1E24"/>
    <w:rsid w:val="00DA22CD"/>
    <w:rsid w:val="00DA362F"/>
    <w:rsid w:val="00DA3C78"/>
    <w:rsid w:val="00DA3E22"/>
    <w:rsid w:val="00DA4CBD"/>
    <w:rsid w:val="00DB0351"/>
    <w:rsid w:val="00DB08F9"/>
    <w:rsid w:val="00DB0F8B"/>
    <w:rsid w:val="00DB1EA6"/>
    <w:rsid w:val="00DB2127"/>
    <w:rsid w:val="00DB4B95"/>
    <w:rsid w:val="00DB6EC1"/>
    <w:rsid w:val="00DB7483"/>
    <w:rsid w:val="00DB7DF3"/>
    <w:rsid w:val="00DC03C1"/>
    <w:rsid w:val="00DC0B14"/>
    <w:rsid w:val="00DC1601"/>
    <w:rsid w:val="00DC1E26"/>
    <w:rsid w:val="00DC2BD3"/>
    <w:rsid w:val="00DC5414"/>
    <w:rsid w:val="00DC7738"/>
    <w:rsid w:val="00DC7B9E"/>
    <w:rsid w:val="00DD0AFA"/>
    <w:rsid w:val="00DD2570"/>
    <w:rsid w:val="00DD4535"/>
    <w:rsid w:val="00DD48F0"/>
    <w:rsid w:val="00DD75B4"/>
    <w:rsid w:val="00DD7845"/>
    <w:rsid w:val="00DE072C"/>
    <w:rsid w:val="00DE0BD7"/>
    <w:rsid w:val="00DE0DA4"/>
    <w:rsid w:val="00DE0E27"/>
    <w:rsid w:val="00DE1E4B"/>
    <w:rsid w:val="00DE1F0B"/>
    <w:rsid w:val="00DE2B43"/>
    <w:rsid w:val="00DE4080"/>
    <w:rsid w:val="00DE4831"/>
    <w:rsid w:val="00DE5EF7"/>
    <w:rsid w:val="00DE794F"/>
    <w:rsid w:val="00DF0D05"/>
    <w:rsid w:val="00DF2552"/>
    <w:rsid w:val="00DF36E4"/>
    <w:rsid w:val="00DF60F0"/>
    <w:rsid w:val="00DF6508"/>
    <w:rsid w:val="00DF7296"/>
    <w:rsid w:val="00E0035A"/>
    <w:rsid w:val="00E033D5"/>
    <w:rsid w:val="00E03FEB"/>
    <w:rsid w:val="00E042E5"/>
    <w:rsid w:val="00E07321"/>
    <w:rsid w:val="00E07643"/>
    <w:rsid w:val="00E07EC8"/>
    <w:rsid w:val="00E11821"/>
    <w:rsid w:val="00E11E16"/>
    <w:rsid w:val="00E12260"/>
    <w:rsid w:val="00E12A1A"/>
    <w:rsid w:val="00E12C1A"/>
    <w:rsid w:val="00E13A95"/>
    <w:rsid w:val="00E13AD4"/>
    <w:rsid w:val="00E14D15"/>
    <w:rsid w:val="00E14F03"/>
    <w:rsid w:val="00E201B4"/>
    <w:rsid w:val="00E21FAC"/>
    <w:rsid w:val="00E22577"/>
    <w:rsid w:val="00E2373E"/>
    <w:rsid w:val="00E2620B"/>
    <w:rsid w:val="00E26901"/>
    <w:rsid w:val="00E26EB1"/>
    <w:rsid w:val="00E3037A"/>
    <w:rsid w:val="00E30E99"/>
    <w:rsid w:val="00E31528"/>
    <w:rsid w:val="00E31DD0"/>
    <w:rsid w:val="00E32056"/>
    <w:rsid w:val="00E32550"/>
    <w:rsid w:val="00E338EC"/>
    <w:rsid w:val="00E35722"/>
    <w:rsid w:val="00E376DD"/>
    <w:rsid w:val="00E37AA0"/>
    <w:rsid w:val="00E37BDE"/>
    <w:rsid w:val="00E37E27"/>
    <w:rsid w:val="00E37F50"/>
    <w:rsid w:val="00E406B7"/>
    <w:rsid w:val="00E4356C"/>
    <w:rsid w:val="00E444BA"/>
    <w:rsid w:val="00E44A21"/>
    <w:rsid w:val="00E451BD"/>
    <w:rsid w:val="00E4527A"/>
    <w:rsid w:val="00E4549E"/>
    <w:rsid w:val="00E45923"/>
    <w:rsid w:val="00E50A14"/>
    <w:rsid w:val="00E5158F"/>
    <w:rsid w:val="00E517D1"/>
    <w:rsid w:val="00E5210D"/>
    <w:rsid w:val="00E532A5"/>
    <w:rsid w:val="00E53E8A"/>
    <w:rsid w:val="00E54387"/>
    <w:rsid w:val="00E558CE"/>
    <w:rsid w:val="00E56924"/>
    <w:rsid w:val="00E57280"/>
    <w:rsid w:val="00E61C6F"/>
    <w:rsid w:val="00E62615"/>
    <w:rsid w:val="00E66027"/>
    <w:rsid w:val="00E66E0D"/>
    <w:rsid w:val="00E670F0"/>
    <w:rsid w:val="00E6736F"/>
    <w:rsid w:val="00E6758D"/>
    <w:rsid w:val="00E70AB4"/>
    <w:rsid w:val="00E7119F"/>
    <w:rsid w:val="00E712C0"/>
    <w:rsid w:val="00E73542"/>
    <w:rsid w:val="00E74129"/>
    <w:rsid w:val="00E751CB"/>
    <w:rsid w:val="00E75B32"/>
    <w:rsid w:val="00E75D4B"/>
    <w:rsid w:val="00E76403"/>
    <w:rsid w:val="00E7662C"/>
    <w:rsid w:val="00E80D88"/>
    <w:rsid w:val="00E818C9"/>
    <w:rsid w:val="00E82479"/>
    <w:rsid w:val="00E830B0"/>
    <w:rsid w:val="00E8372C"/>
    <w:rsid w:val="00E83B2F"/>
    <w:rsid w:val="00E83CBD"/>
    <w:rsid w:val="00E844C4"/>
    <w:rsid w:val="00E849AE"/>
    <w:rsid w:val="00E84AD0"/>
    <w:rsid w:val="00E85002"/>
    <w:rsid w:val="00E85232"/>
    <w:rsid w:val="00E859E6"/>
    <w:rsid w:val="00E85E19"/>
    <w:rsid w:val="00E85F54"/>
    <w:rsid w:val="00E866FF"/>
    <w:rsid w:val="00E8711B"/>
    <w:rsid w:val="00E905C6"/>
    <w:rsid w:val="00E9062F"/>
    <w:rsid w:val="00E90C18"/>
    <w:rsid w:val="00E90CA0"/>
    <w:rsid w:val="00E914F2"/>
    <w:rsid w:val="00E927E7"/>
    <w:rsid w:val="00E92B6A"/>
    <w:rsid w:val="00E92FA3"/>
    <w:rsid w:val="00E947A5"/>
    <w:rsid w:val="00E962B3"/>
    <w:rsid w:val="00E970DD"/>
    <w:rsid w:val="00E970EB"/>
    <w:rsid w:val="00E97964"/>
    <w:rsid w:val="00EA1193"/>
    <w:rsid w:val="00EA1341"/>
    <w:rsid w:val="00EA3C8D"/>
    <w:rsid w:val="00EA46EF"/>
    <w:rsid w:val="00EA492F"/>
    <w:rsid w:val="00EA5CFF"/>
    <w:rsid w:val="00EA5F3E"/>
    <w:rsid w:val="00EA600B"/>
    <w:rsid w:val="00EA6E6B"/>
    <w:rsid w:val="00EA7387"/>
    <w:rsid w:val="00EB01DC"/>
    <w:rsid w:val="00EB07CF"/>
    <w:rsid w:val="00EB26FD"/>
    <w:rsid w:val="00EB2CE2"/>
    <w:rsid w:val="00EB35C8"/>
    <w:rsid w:val="00EB36E1"/>
    <w:rsid w:val="00EB3B7B"/>
    <w:rsid w:val="00EB3FF5"/>
    <w:rsid w:val="00EB45BC"/>
    <w:rsid w:val="00EB5F87"/>
    <w:rsid w:val="00EB680C"/>
    <w:rsid w:val="00EB6A35"/>
    <w:rsid w:val="00EB761F"/>
    <w:rsid w:val="00EC024A"/>
    <w:rsid w:val="00EC02E8"/>
    <w:rsid w:val="00EC1B9C"/>
    <w:rsid w:val="00EC2E7D"/>
    <w:rsid w:val="00EC2EA4"/>
    <w:rsid w:val="00EC2F6C"/>
    <w:rsid w:val="00EC55CE"/>
    <w:rsid w:val="00EC58A8"/>
    <w:rsid w:val="00EC6F73"/>
    <w:rsid w:val="00ED25C0"/>
    <w:rsid w:val="00ED275F"/>
    <w:rsid w:val="00ED3939"/>
    <w:rsid w:val="00ED447F"/>
    <w:rsid w:val="00ED4610"/>
    <w:rsid w:val="00ED6AC4"/>
    <w:rsid w:val="00EE0810"/>
    <w:rsid w:val="00EE0DDE"/>
    <w:rsid w:val="00EE19FC"/>
    <w:rsid w:val="00EE1D16"/>
    <w:rsid w:val="00EE21E0"/>
    <w:rsid w:val="00EE41DA"/>
    <w:rsid w:val="00EE5719"/>
    <w:rsid w:val="00EE77D6"/>
    <w:rsid w:val="00EE7951"/>
    <w:rsid w:val="00EE7A0D"/>
    <w:rsid w:val="00EF00CF"/>
    <w:rsid w:val="00EF038F"/>
    <w:rsid w:val="00EF04C4"/>
    <w:rsid w:val="00EF0A22"/>
    <w:rsid w:val="00EF1BB8"/>
    <w:rsid w:val="00EF28DE"/>
    <w:rsid w:val="00EF2A57"/>
    <w:rsid w:val="00EF3DBA"/>
    <w:rsid w:val="00EF45B1"/>
    <w:rsid w:val="00EF4F07"/>
    <w:rsid w:val="00EF68FF"/>
    <w:rsid w:val="00EF6E5A"/>
    <w:rsid w:val="00F0172B"/>
    <w:rsid w:val="00F01B0F"/>
    <w:rsid w:val="00F0396D"/>
    <w:rsid w:val="00F04BCB"/>
    <w:rsid w:val="00F05ABF"/>
    <w:rsid w:val="00F05F76"/>
    <w:rsid w:val="00F060B8"/>
    <w:rsid w:val="00F06868"/>
    <w:rsid w:val="00F06C6D"/>
    <w:rsid w:val="00F0758D"/>
    <w:rsid w:val="00F07694"/>
    <w:rsid w:val="00F10CFC"/>
    <w:rsid w:val="00F1538D"/>
    <w:rsid w:val="00F15533"/>
    <w:rsid w:val="00F159FD"/>
    <w:rsid w:val="00F17149"/>
    <w:rsid w:val="00F175AD"/>
    <w:rsid w:val="00F201AC"/>
    <w:rsid w:val="00F20F76"/>
    <w:rsid w:val="00F21B6A"/>
    <w:rsid w:val="00F23C17"/>
    <w:rsid w:val="00F24320"/>
    <w:rsid w:val="00F2529C"/>
    <w:rsid w:val="00F26C52"/>
    <w:rsid w:val="00F27593"/>
    <w:rsid w:val="00F27913"/>
    <w:rsid w:val="00F27BA7"/>
    <w:rsid w:val="00F30DF9"/>
    <w:rsid w:val="00F30F7E"/>
    <w:rsid w:val="00F31B42"/>
    <w:rsid w:val="00F327A4"/>
    <w:rsid w:val="00F33339"/>
    <w:rsid w:val="00F3552B"/>
    <w:rsid w:val="00F373D4"/>
    <w:rsid w:val="00F37BB2"/>
    <w:rsid w:val="00F40BCC"/>
    <w:rsid w:val="00F40FCF"/>
    <w:rsid w:val="00F42DB3"/>
    <w:rsid w:val="00F43F84"/>
    <w:rsid w:val="00F4558F"/>
    <w:rsid w:val="00F45BEF"/>
    <w:rsid w:val="00F467EE"/>
    <w:rsid w:val="00F46BA0"/>
    <w:rsid w:val="00F46D3D"/>
    <w:rsid w:val="00F46E87"/>
    <w:rsid w:val="00F4776C"/>
    <w:rsid w:val="00F5012A"/>
    <w:rsid w:val="00F51C09"/>
    <w:rsid w:val="00F52567"/>
    <w:rsid w:val="00F52EA8"/>
    <w:rsid w:val="00F543B2"/>
    <w:rsid w:val="00F54864"/>
    <w:rsid w:val="00F54E91"/>
    <w:rsid w:val="00F5546C"/>
    <w:rsid w:val="00F555A5"/>
    <w:rsid w:val="00F5650A"/>
    <w:rsid w:val="00F566F7"/>
    <w:rsid w:val="00F5696D"/>
    <w:rsid w:val="00F5778C"/>
    <w:rsid w:val="00F57BBB"/>
    <w:rsid w:val="00F57E40"/>
    <w:rsid w:val="00F609BF"/>
    <w:rsid w:val="00F60E3E"/>
    <w:rsid w:val="00F60E45"/>
    <w:rsid w:val="00F62C34"/>
    <w:rsid w:val="00F62F59"/>
    <w:rsid w:val="00F62FF0"/>
    <w:rsid w:val="00F6368D"/>
    <w:rsid w:val="00F64EAF"/>
    <w:rsid w:val="00F651D8"/>
    <w:rsid w:val="00F66B0D"/>
    <w:rsid w:val="00F7050E"/>
    <w:rsid w:val="00F723DF"/>
    <w:rsid w:val="00F72CDC"/>
    <w:rsid w:val="00F72E24"/>
    <w:rsid w:val="00F7335C"/>
    <w:rsid w:val="00F7384A"/>
    <w:rsid w:val="00F75BC9"/>
    <w:rsid w:val="00F75CC5"/>
    <w:rsid w:val="00F7641A"/>
    <w:rsid w:val="00F76F27"/>
    <w:rsid w:val="00F83373"/>
    <w:rsid w:val="00F8434D"/>
    <w:rsid w:val="00F84634"/>
    <w:rsid w:val="00F849AD"/>
    <w:rsid w:val="00F85D0C"/>
    <w:rsid w:val="00F863F4"/>
    <w:rsid w:val="00F86D8B"/>
    <w:rsid w:val="00F87AF2"/>
    <w:rsid w:val="00F90DD4"/>
    <w:rsid w:val="00F91D7F"/>
    <w:rsid w:val="00F92A2B"/>
    <w:rsid w:val="00F93A6F"/>
    <w:rsid w:val="00F94893"/>
    <w:rsid w:val="00F9536A"/>
    <w:rsid w:val="00F953AB"/>
    <w:rsid w:val="00F953E6"/>
    <w:rsid w:val="00F95E25"/>
    <w:rsid w:val="00F97CE2"/>
    <w:rsid w:val="00FA0071"/>
    <w:rsid w:val="00FA2521"/>
    <w:rsid w:val="00FA3DC1"/>
    <w:rsid w:val="00FA425B"/>
    <w:rsid w:val="00FA57E2"/>
    <w:rsid w:val="00FA59D1"/>
    <w:rsid w:val="00FA6138"/>
    <w:rsid w:val="00FA637B"/>
    <w:rsid w:val="00FA771F"/>
    <w:rsid w:val="00FA7AAC"/>
    <w:rsid w:val="00FA7E40"/>
    <w:rsid w:val="00FB0C99"/>
    <w:rsid w:val="00FB2042"/>
    <w:rsid w:val="00FB315B"/>
    <w:rsid w:val="00FB374A"/>
    <w:rsid w:val="00FB3836"/>
    <w:rsid w:val="00FB3FB6"/>
    <w:rsid w:val="00FB48AF"/>
    <w:rsid w:val="00FB490B"/>
    <w:rsid w:val="00FB59EC"/>
    <w:rsid w:val="00FB76CC"/>
    <w:rsid w:val="00FB7D55"/>
    <w:rsid w:val="00FC034E"/>
    <w:rsid w:val="00FC05C1"/>
    <w:rsid w:val="00FC0B60"/>
    <w:rsid w:val="00FC2240"/>
    <w:rsid w:val="00FC3C92"/>
    <w:rsid w:val="00FC40EF"/>
    <w:rsid w:val="00FC47C7"/>
    <w:rsid w:val="00FC6146"/>
    <w:rsid w:val="00FC648D"/>
    <w:rsid w:val="00FC6ADC"/>
    <w:rsid w:val="00FC6EFE"/>
    <w:rsid w:val="00FD0076"/>
    <w:rsid w:val="00FD0904"/>
    <w:rsid w:val="00FD1C99"/>
    <w:rsid w:val="00FD24F6"/>
    <w:rsid w:val="00FD285C"/>
    <w:rsid w:val="00FD3BD1"/>
    <w:rsid w:val="00FD3F46"/>
    <w:rsid w:val="00FD4646"/>
    <w:rsid w:val="00FD4D3F"/>
    <w:rsid w:val="00FD5489"/>
    <w:rsid w:val="00FD5E38"/>
    <w:rsid w:val="00FD63BA"/>
    <w:rsid w:val="00FD66BB"/>
    <w:rsid w:val="00FD6984"/>
    <w:rsid w:val="00FD7109"/>
    <w:rsid w:val="00FE09AC"/>
    <w:rsid w:val="00FE36F7"/>
    <w:rsid w:val="00FE3CB3"/>
    <w:rsid w:val="00FE448C"/>
    <w:rsid w:val="00FE49B0"/>
    <w:rsid w:val="00FE5269"/>
    <w:rsid w:val="00FE7429"/>
    <w:rsid w:val="00FF3D2D"/>
    <w:rsid w:val="00FF6DD3"/>
    <w:rsid w:val="00FF7822"/>
    <w:rsid w:val="14E7281A"/>
    <w:rsid w:val="21561136"/>
    <w:rsid w:val="2A829394"/>
    <w:rsid w:val="3996A9E7"/>
    <w:rsid w:val="3B854465"/>
    <w:rsid w:val="40D500E1"/>
    <w:rsid w:val="4D761229"/>
    <w:rsid w:val="6A7F41AE"/>
    <w:rsid w:val="74725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8AF4E2"/>
  <w15:chartTrackingRefBased/>
  <w15:docId w15:val="{967829F8-7D67-4C08-B5C3-B3D7B388D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51B9"/>
    <w:rPr>
      <w:sz w:val="24"/>
      <w:szCs w:val="24"/>
      <w:lang w:val="en-US" w:eastAsia="en-US"/>
    </w:rPr>
  </w:style>
  <w:style w:type="paragraph" w:styleId="Heading1">
    <w:name w:val="heading 1"/>
    <w:basedOn w:val="Normal"/>
    <w:next w:val="Normal"/>
    <w:link w:val="Heading1Char"/>
    <w:qFormat/>
    <w:rsid w:val="00672F6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5563E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A370DD"/>
    <w:pPr>
      <w:spacing w:before="100" w:beforeAutospacing="1" w:after="100" w:afterAutospacing="1"/>
      <w:outlineLvl w:val="2"/>
    </w:pPr>
    <w:rPr>
      <w:rFonts w:ascii="Georgia" w:eastAsia="Calibri" w:hAnsi="Georgia"/>
      <w:b/>
      <w:bCs/>
      <w:color w:val="004988"/>
      <w:sz w:val="20"/>
      <w:szCs w:val="20"/>
      <w:lang w:val="en-GB" w:eastAsia="en-GB"/>
    </w:rPr>
  </w:style>
  <w:style w:type="paragraph" w:styleId="Heading4">
    <w:name w:val="heading 4"/>
    <w:basedOn w:val="Normal"/>
    <w:next w:val="Normal"/>
    <w:link w:val="Heading4Char"/>
    <w:semiHidden/>
    <w:unhideWhenUsed/>
    <w:qFormat/>
    <w:rsid w:val="00F93A6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semiHidden/>
    <w:unhideWhenUsed/>
    <w:qFormat/>
    <w:rsid w:val="003318D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E36F7"/>
    <w:rPr>
      <w:color w:val="0000FF"/>
      <w:u w:val="single"/>
    </w:rPr>
  </w:style>
  <w:style w:type="paragraph" w:styleId="Header">
    <w:name w:val="header"/>
    <w:basedOn w:val="Normal"/>
    <w:link w:val="HeaderChar"/>
    <w:uiPriority w:val="99"/>
    <w:rsid w:val="000F266C"/>
    <w:pPr>
      <w:tabs>
        <w:tab w:val="center" w:pos="4513"/>
        <w:tab w:val="right" w:pos="9026"/>
      </w:tabs>
    </w:pPr>
  </w:style>
  <w:style w:type="character" w:customStyle="1" w:styleId="HeaderChar">
    <w:name w:val="Header Char"/>
    <w:link w:val="Header"/>
    <w:uiPriority w:val="99"/>
    <w:rsid w:val="000F266C"/>
    <w:rPr>
      <w:sz w:val="24"/>
      <w:szCs w:val="24"/>
      <w:lang w:val="en-US" w:eastAsia="en-US"/>
    </w:rPr>
  </w:style>
  <w:style w:type="paragraph" w:styleId="Footer">
    <w:name w:val="footer"/>
    <w:basedOn w:val="Normal"/>
    <w:link w:val="FooterChar"/>
    <w:uiPriority w:val="99"/>
    <w:rsid w:val="000F266C"/>
    <w:pPr>
      <w:tabs>
        <w:tab w:val="center" w:pos="4513"/>
        <w:tab w:val="right" w:pos="9026"/>
      </w:tabs>
    </w:pPr>
  </w:style>
  <w:style w:type="character" w:customStyle="1" w:styleId="FooterChar">
    <w:name w:val="Footer Char"/>
    <w:link w:val="Footer"/>
    <w:uiPriority w:val="99"/>
    <w:rsid w:val="000F266C"/>
    <w:rPr>
      <w:sz w:val="24"/>
      <w:szCs w:val="24"/>
      <w:lang w:val="en-US" w:eastAsia="en-US"/>
    </w:rPr>
  </w:style>
  <w:style w:type="paragraph" w:styleId="BalloonText">
    <w:name w:val="Balloon Text"/>
    <w:basedOn w:val="Normal"/>
    <w:link w:val="BalloonTextChar"/>
    <w:rsid w:val="000F266C"/>
    <w:rPr>
      <w:rFonts w:ascii="Tahoma" w:hAnsi="Tahoma"/>
      <w:sz w:val="16"/>
      <w:szCs w:val="16"/>
    </w:rPr>
  </w:style>
  <w:style w:type="character" w:customStyle="1" w:styleId="BalloonTextChar">
    <w:name w:val="Balloon Text Char"/>
    <w:link w:val="BalloonText"/>
    <w:rsid w:val="000F266C"/>
    <w:rPr>
      <w:rFonts w:ascii="Tahoma" w:hAnsi="Tahoma" w:cs="Tahoma"/>
      <w:sz w:val="16"/>
      <w:szCs w:val="16"/>
      <w:lang w:val="en-US" w:eastAsia="en-US"/>
    </w:rPr>
  </w:style>
  <w:style w:type="table" w:styleId="TableGrid">
    <w:name w:val="Table Grid"/>
    <w:basedOn w:val="TableNormal"/>
    <w:uiPriority w:val="59"/>
    <w:rsid w:val="00143A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qFormat/>
    <w:rsid w:val="00263521"/>
    <w:pPr>
      <w:spacing w:after="60"/>
      <w:jc w:val="center"/>
      <w:outlineLvl w:val="1"/>
    </w:pPr>
    <w:rPr>
      <w:rFonts w:ascii="Cambria" w:hAnsi="Cambria"/>
    </w:rPr>
  </w:style>
  <w:style w:type="character" w:customStyle="1" w:styleId="SubtitleChar">
    <w:name w:val="Subtitle Char"/>
    <w:link w:val="Subtitle"/>
    <w:rsid w:val="00263521"/>
    <w:rPr>
      <w:rFonts w:ascii="Cambria" w:eastAsia="Times New Roman" w:hAnsi="Cambria" w:cs="Times New Roman"/>
      <w:sz w:val="24"/>
      <w:szCs w:val="24"/>
      <w:lang w:val="en-US" w:eastAsia="en-US"/>
    </w:rPr>
  </w:style>
  <w:style w:type="character" w:styleId="CommentReference">
    <w:name w:val="annotation reference"/>
    <w:rsid w:val="008E618F"/>
    <w:rPr>
      <w:sz w:val="16"/>
      <w:szCs w:val="16"/>
    </w:rPr>
  </w:style>
  <w:style w:type="paragraph" w:styleId="CommentText">
    <w:name w:val="annotation text"/>
    <w:basedOn w:val="Normal"/>
    <w:link w:val="CommentTextChar"/>
    <w:rsid w:val="008E618F"/>
    <w:rPr>
      <w:sz w:val="20"/>
      <w:szCs w:val="20"/>
    </w:rPr>
  </w:style>
  <w:style w:type="character" w:customStyle="1" w:styleId="CommentTextChar">
    <w:name w:val="Comment Text Char"/>
    <w:link w:val="CommentText"/>
    <w:rsid w:val="008E618F"/>
    <w:rPr>
      <w:lang w:val="en-US" w:eastAsia="en-US"/>
    </w:rPr>
  </w:style>
  <w:style w:type="paragraph" w:styleId="CommentSubject">
    <w:name w:val="annotation subject"/>
    <w:basedOn w:val="CommentText"/>
    <w:next w:val="CommentText"/>
    <w:link w:val="CommentSubjectChar"/>
    <w:rsid w:val="008E618F"/>
    <w:rPr>
      <w:b/>
      <w:bCs/>
    </w:rPr>
  </w:style>
  <w:style w:type="character" w:customStyle="1" w:styleId="CommentSubjectChar">
    <w:name w:val="Comment Subject Char"/>
    <w:link w:val="CommentSubject"/>
    <w:rsid w:val="008E618F"/>
    <w:rPr>
      <w:b/>
      <w:bCs/>
      <w:lang w:val="en-US" w:eastAsia="en-US"/>
    </w:rPr>
  </w:style>
  <w:style w:type="paragraph" w:customStyle="1" w:styleId="ColorfulList-Accent11">
    <w:name w:val="Colorful List - Accent 11"/>
    <w:basedOn w:val="Normal"/>
    <w:qFormat/>
    <w:rsid w:val="0079598F"/>
    <w:pPr>
      <w:ind w:left="720"/>
    </w:pPr>
  </w:style>
  <w:style w:type="paragraph" w:styleId="NormalWeb">
    <w:name w:val="Normal (Web)"/>
    <w:basedOn w:val="Normal"/>
    <w:uiPriority w:val="99"/>
    <w:rsid w:val="003A3D14"/>
    <w:pPr>
      <w:spacing w:before="100" w:beforeAutospacing="1" w:after="100" w:afterAutospacing="1"/>
    </w:pPr>
    <w:rPr>
      <w:lang w:val="en-GB" w:eastAsia="en-GB"/>
    </w:rPr>
  </w:style>
  <w:style w:type="character" w:styleId="Strong">
    <w:name w:val="Strong"/>
    <w:uiPriority w:val="22"/>
    <w:qFormat/>
    <w:rsid w:val="00D95763"/>
    <w:rPr>
      <w:b/>
      <w:bCs/>
    </w:rPr>
  </w:style>
  <w:style w:type="paragraph" w:customStyle="1" w:styleId="Default">
    <w:name w:val="Default"/>
    <w:rsid w:val="00EF65E4"/>
    <w:pPr>
      <w:autoSpaceDE w:val="0"/>
      <w:autoSpaceDN w:val="0"/>
      <w:adjustRightInd w:val="0"/>
    </w:pPr>
    <w:rPr>
      <w:rFonts w:ascii="Verdana" w:eastAsia="Calibri" w:hAnsi="Verdana" w:cs="Verdana"/>
      <w:color w:val="000000"/>
      <w:sz w:val="24"/>
      <w:szCs w:val="24"/>
      <w:lang w:eastAsia="en-US"/>
    </w:rPr>
  </w:style>
  <w:style w:type="paragraph" w:customStyle="1" w:styleId="MediumGrid21">
    <w:name w:val="Medium Grid 21"/>
    <w:uiPriority w:val="1"/>
    <w:qFormat/>
    <w:rsid w:val="001043E1"/>
    <w:rPr>
      <w:sz w:val="24"/>
      <w:szCs w:val="24"/>
      <w:lang w:val="en-US" w:eastAsia="en-US"/>
    </w:rPr>
  </w:style>
  <w:style w:type="character" w:styleId="FollowedHyperlink">
    <w:name w:val="FollowedHyperlink"/>
    <w:rsid w:val="002576AD"/>
    <w:rPr>
      <w:color w:val="800080"/>
      <w:u w:val="single"/>
    </w:rPr>
  </w:style>
  <w:style w:type="character" w:customStyle="1" w:styleId="Heading3Char">
    <w:name w:val="Heading 3 Char"/>
    <w:link w:val="Heading3"/>
    <w:uiPriority w:val="9"/>
    <w:rsid w:val="00A370DD"/>
    <w:rPr>
      <w:rFonts w:ascii="Georgia" w:eastAsia="Calibri" w:hAnsi="Georgia"/>
      <w:b/>
      <w:bCs/>
      <w:color w:val="004988"/>
    </w:rPr>
  </w:style>
  <w:style w:type="character" w:styleId="Emphasis">
    <w:name w:val="Emphasis"/>
    <w:uiPriority w:val="20"/>
    <w:qFormat/>
    <w:rsid w:val="0011363B"/>
    <w:rPr>
      <w:i/>
      <w:iCs/>
    </w:rPr>
  </w:style>
  <w:style w:type="character" w:customStyle="1" w:styleId="UnresolvedMention1">
    <w:name w:val="Unresolved Mention1"/>
    <w:uiPriority w:val="99"/>
    <w:semiHidden/>
    <w:unhideWhenUsed/>
    <w:rsid w:val="000D615D"/>
    <w:rPr>
      <w:color w:val="605E5C"/>
      <w:shd w:val="clear" w:color="auto" w:fill="E1DFDD"/>
    </w:rPr>
  </w:style>
  <w:style w:type="paragraph" w:customStyle="1" w:styleId="xmsonormal">
    <w:name w:val="x_msonormal"/>
    <w:basedOn w:val="Normal"/>
    <w:rsid w:val="00B86135"/>
    <w:pPr>
      <w:spacing w:before="100" w:beforeAutospacing="1" w:after="100" w:afterAutospacing="1"/>
    </w:pPr>
    <w:rPr>
      <w:rFonts w:eastAsia="Calibri"/>
      <w:lang w:val="en-GB" w:eastAsia="en-GB"/>
    </w:rPr>
  </w:style>
  <w:style w:type="paragraph" w:customStyle="1" w:styleId="col-sm-12">
    <w:name w:val="col-sm-12"/>
    <w:basedOn w:val="Normal"/>
    <w:rsid w:val="00D5742D"/>
    <w:pPr>
      <w:spacing w:before="100" w:beforeAutospacing="1" w:after="100" w:afterAutospacing="1"/>
    </w:pPr>
    <w:rPr>
      <w:lang w:val="en-GB" w:eastAsia="en-GB"/>
    </w:rPr>
  </w:style>
  <w:style w:type="paragraph" w:styleId="ListParagraph">
    <w:name w:val="List Paragraph"/>
    <w:aliases w:val="Normal + indent,List Paragraph 1,List Paragraph1"/>
    <w:basedOn w:val="Normal"/>
    <w:link w:val="ListParagraphChar"/>
    <w:uiPriority w:val="34"/>
    <w:qFormat/>
    <w:rsid w:val="00D75372"/>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UnresolvedMention2">
    <w:name w:val="Unresolved Mention2"/>
    <w:basedOn w:val="DefaultParagraphFont"/>
    <w:uiPriority w:val="99"/>
    <w:semiHidden/>
    <w:unhideWhenUsed/>
    <w:rsid w:val="00C40ED9"/>
    <w:rPr>
      <w:color w:val="605E5C"/>
      <w:shd w:val="clear" w:color="auto" w:fill="E1DFDD"/>
    </w:rPr>
  </w:style>
  <w:style w:type="paragraph" w:styleId="PlainText">
    <w:name w:val="Plain Text"/>
    <w:basedOn w:val="Normal"/>
    <w:link w:val="PlainTextChar"/>
    <w:uiPriority w:val="99"/>
    <w:unhideWhenUsed/>
    <w:rsid w:val="005E4C6E"/>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5E4C6E"/>
    <w:rPr>
      <w:rFonts w:ascii="Calibri" w:eastAsiaTheme="minorHAnsi" w:hAnsi="Calibri" w:cstheme="minorBidi"/>
      <w:sz w:val="22"/>
      <w:szCs w:val="21"/>
      <w:lang w:eastAsia="en-US"/>
    </w:rPr>
  </w:style>
  <w:style w:type="character" w:styleId="UnresolvedMention">
    <w:name w:val="Unresolved Mention"/>
    <w:basedOn w:val="DefaultParagraphFont"/>
    <w:uiPriority w:val="99"/>
    <w:semiHidden/>
    <w:unhideWhenUsed/>
    <w:rsid w:val="00614A3D"/>
    <w:rPr>
      <w:color w:val="605E5C"/>
      <w:shd w:val="clear" w:color="auto" w:fill="E1DFDD"/>
    </w:rPr>
  </w:style>
  <w:style w:type="paragraph" w:styleId="NoSpacing">
    <w:name w:val="No Spacing"/>
    <w:uiPriority w:val="1"/>
    <w:qFormat/>
    <w:rsid w:val="00531012"/>
    <w:rPr>
      <w:rFonts w:asciiTheme="minorHAnsi" w:eastAsiaTheme="minorHAnsi" w:hAnsiTheme="minorHAnsi" w:cstheme="minorBidi"/>
      <w:sz w:val="22"/>
      <w:szCs w:val="22"/>
      <w:lang w:eastAsia="en-US"/>
    </w:rPr>
  </w:style>
  <w:style w:type="character" w:customStyle="1" w:styleId="d2edcug0">
    <w:name w:val="d2edcug0"/>
    <w:basedOn w:val="DefaultParagraphFont"/>
    <w:rsid w:val="007A4362"/>
  </w:style>
  <w:style w:type="character" w:customStyle="1" w:styleId="gpro0wi8">
    <w:name w:val="gpro0wi8"/>
    <w:basedOn w:val="DefaultParagraphFont"/>
    <w:rsid w:val="007A4362"/>
  </w:style>
  <w:style w:type="character" w:customStyle="1" w:styleId="pcp91wgn">
    <w:name w:val="pcp91wgn"/>
    <w:basedOn w:val="DefaultParagraphFont"/>
    <w:rsid w:val="007A4362"/>
  </w:style>
  <w:style w:type="character" w:customStyle="1" w:styleId="A1">
    <w:name w:val="A1"/>
    <w:uiPriority w:val="99"/>
    <w:rsid w:val="006C7C1D"/>
    <w:rPr>
      <w:color w:val="000000"/>
    </w:rPr>
  </w:style>
  <w:style w:type="character" w:customStyle="1" w:styleId="Heading2Char">
    <w:name w:val="Heading 2 Char"/>
    <w:basedOn w:val="DefaultParagraphFont"/>
    <w:link w:val="Heading2"/>
    <w:semiHidden/>
    <w:rsid w:val="005563EF"/>
    <w:rPr>
      <w:rFonts w:asciiTheme="majorHAnsi" w:eastAsiaTheme="majorEastAsia" w:hAnsiTheme="majorHAnsi" w:cstheme="majorBidi"/>
      <w:color w:val="2F5496" w:themeColor="accent1" w:themeShade="BF"/>
      <w:sz w:val="26"/>
      <w:szCs w:val="26"/>
      <w:lang w:val="en-US" w:eastAsia="en-US"/>
    </w:rPr>
  </w:style>
  <w:style w:type="character" w:customStyle="1" w:styleId="xcontentpasted0">
    <w:name w:val="x_contentpasted0"/>
    <w:basedOn w:val="DefaultParagraphFont"/>
    <w:rsid w:val="005563EF"/>
  </w:style>
  <w:style w:type="paragraph" w:customStyle="1" w:styleId="paragraph">
    <w:name w:val="paragraph"/>
    <w:basedOn w:val="Normal"/>
    <w:rsid w:val="009047A6"/>
    <w:pPr>
      <w:spacing w:before="100" w:beforeAutospacing="1" w:after="100" w:afterAutospacing="1"/>
    </w:pPr>
    <w:rPr>
      <w:rFonts w:ascii="Calibri" w:eastAsiaTheme="minorHAnsi" w:hAnsi="Calibri" w:cs="Calibri"/>
      <w:sz w:val="22"/>
      <w:szCs w:val="22"/>
      <w:lang w:val="en-GB" w:eastAsia="en-GB"/>
    </w:rPr>
  </w:style>
  <w:style w:type="character" w:customStyle="1" w:styleId="normaltextrun">
    <w:name w:val="normaltextrun"/>
    <w:basedOn w:val="DefaultParagraphFont"/>
    <w:rsid w:val="009047A6"/>
  </w:style>
  <w:style w:type="character" w:customStyle="1" w:styleId="eop">
    <w:name w:val="eop"/>
    <w:basedOn w:val="DefaultParagraphFont"/>
    <w:rsid w:val="009047A6"/>
  </w:style>
  <w:style w:type="character" w:customStyle="1" w:styleId="Heading4Char">
    <w:name w:val="Heading 4 Char"/>
    <w:basedOn w:val="DefaultParagraphFont"/>
    <w:link w:val="Heading4"/>
    <w:semiHidden/>
    <w:rsid w:val="00F93A6F"/>
    <w:rPr>
      <w:rFonts w:asciiTheme="majorHAnsi" w:eastAsiaTheme="majorEastAsia" w:hAnsiTheme="majorHAnsi" w:cstheme="majorBidi"/>
      <w:i/>
      <w:iCs/>
      <w:color w:val="2F5496" w:themeColor="accent1" w:themeShade="BF"/>
      <w:sz w:val="24"/>
      <w:szCs w:val="24"/>
      <w:lang w:val="en-US" w:eastAsia="en-US"/>
    </w:rPr>
  </w:style>
  <w:style w:type="character" w:customStyle="1" w:styleId="Heading1Char">
    <w:name w:val="Heading 1 Char"/>
    <w:basedOn w:val="DefaultParagraphFont"/>
    <w:link w:val="Heading1"/>
    <w:rsid w:val="00672F6A"/>
    <w:rPr>
      <w:rFonts w:asciiTheme="majorHAnsi" w:eastAsiaTheme="majorEastAsia" w:hAnsiTheme="majorHAnsi" w:cstheme="majorBidi"/>
      <w:color w:val="2F5496" w:themeColor="accent1" w:themeShade="BF"/>
      <w:sz w:val="32"/>
      <w:szCs w:val="32"/>
      <w:lang w:val="en-US" w:eastAsia="en-US"/>
    </w:rPr>
  </w:style>
  <w:style w:type="character" w:customStyle="1" w:styleId="ListParagraphChar">
    <w:name w:val="List Paragraph Char"/>
    <w:aliases w:val="Normal + indent Char,List Paragraph 1 Char,List Paragraph1 Char"/>
    <w:basedOn w:val="DefaultParagraphFont"/>
    <w:link w:val="ListParagraph"/>
    <w:uiPriority w:val="34"/>
    <w:rsid w:val="00672F6A"/>
    <w:rPr>
      <w:rFonts w:asciiTheme="minorHAnsi" w:eastAsiaTheme="minorHAnsi" w:hAnsiTheme="minorHAnsi" w:cstheme="minorBidi"/>
      <w:sz w:val="22"/>
      <w:szCs w:val="22"/>
      <w:lang w:eastAsia="en-US"/>
    </w:rPr>
  </w:style>
  <w:style w:type="paragraph" w:styleId="Revision">
    <w:name w:val="Revision"/>
    <w:hidden/>
    <w:uiPriority w:val="99"/>
    <w:semiHidden/>
    <w:rsid w:val="00025618"/>
    <w:rPr>
      <w:sz w:val="24"/>
      <w:szCs w:val="24"/>
      <w:lang w:val="en-US" w:eastAsia="en-US"/>
    </w:rPr>
  </w:style>
  <w:style w:type="paragraph" w:customStyle="1" w:styleId="xxmsonormal">
    <w:name w:val="x_x_msonormal"/>
    <w:basedOn w:val="Normal"/>
    <w:rsid w:val="003D179C"/>
    <w:rPr>
      <w:rFonts w:ascii="Calibri" w:eastAsiaTheme="minorHAnsi" w:hAnsi="Calibri" w:cs="Calibri"/>
      <w:sz w:val="22"/>
      <w:szCs w:val="22"/>
      <w:lang w:val="en-GB" w:eastAsia="en-GB"/>
    </w:rPr>
  </w:style>
  <w:style w:type="character" w:customStyle="1" w:styleId="Heading5Char">
    <w:name w:val="Heading 5 Char"/>
    <w:basedOn w:val="DefaultParagraphFont"/>
    <w:link w:val="Heading5"/>
    <w:semiHidden/>
    <w:rsid w:val="003318D1"/>
    <w:rPr>
      <w:rFonts w:asciiTheme="majorHAnsi" w:eastAsiaTheme="majorEastAsia" w:hAnsiTheme="majorHAnsi" w:cstheme="majorBidi"/>
      <w:color w:val="2F5496" w:themeColor="accent1" w:themeShade="BF"/>
      <w:sz w:val="24"/>
      <w:szCs w:val="24"/>
      <w:lang w:val="en-US" w:eastAsia="en-US"/>
    </w:rPr>
  </w:style>
  <w:style w:type="character" w:customStyle="1" w:styleId="markt1cph4u2h">
    <w:name w:val="markt1cph4u2h"/>
    <w:basedOn w:val="DefaultParagraphFont"/>
    <w:rsid w:val="00454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8173">
      <w:bodyDiv w:val="1"/>
      <w:marLeft w:val="0"/>
      <w:marRight w:val="0"/>
      <w:marTop w:val="0"/>
      <w:marBottom w:val="0"/>
      <w:divBdr>
        <w:top w:val="none" w:sz="0" w:space="0" w:color="auto"/>
        <w:left w:val="none" w:sz="0" w:space="0" w:color="auto"/>
        <w:bottom w:val="none" w:sz="0" w:space="0" w:color="auto"/>
        <w:right w:val="none" w:sz="0" w:space="0" w:color="auto"/>
      </w:divBdr>
    </w:div>
    <w:div w:id="33503574">
      <w:bodyDiv w:val="1"/>
      <w:marLeft w:val="0"/>
      <w:marRight w:val="0"/>
      <w:marTop w:val="0"/>
      <w:marBottom w:val="0"/>
      <w:divBdr>
        <w:top w:val="none" w:sz="0" w:space="0" w:color="auto"/>
        <w:left w:val="none" w:sz="0" w:space="0" w:color="auto"/>
        <w:bottom w:val="none" w:sz="0" w:space="0" w:color="auto"/>
        <w:right w:val="none" w:sz="0" w:space="0" w:color="auto"/>
      </w:divBdr>
    </w:div>
    <w:div w:id="47270788">
      <w:bodyDiv w:val="1"/>
      <w:marLeft w:val="0"/>
      <w:marRight w:val="0"/>
      <w:marTop w:val="0"/>
      <w:marBottom w:val="0"/>
      <w:divBdr>
        <w:top w:val="none" w:sz="0" w:space="0" w:color="auto"/>
        <w:left w:val="none" w:sz="0" w:space="0" w:color="auto"/>
        <w:bottom w:val="none" w:sz="0" w:space="0" w:color="auto"/>
        <w:right w:val="none" w:sz="0" w:space="0" w:color="auto"/>
      </w:divBdr>
    </w:div>
    <w:div w:id="53242440">
      <w:bodyDiv w:val="1"/>
      <w:marLeft w:val="0"/>
      <w:marRight w:val="0"/>
      <w:marTop w:val="0"/>
      <w:marBottom w:val="0"/>
      <w:divBdr>
        <w:top w:val="none" w:sz="0" w:space="0" w:color="auto"/>
        <w:left w:val="none" w:sz="0" w:space="0" w:color="auto"/>
        <w:bottom w:val="none" w:sz="0" w:space="0" w:color="auto"/>
        <w:right w:val="none" w:sz="0" w:space="0" w:color="auto"/>
      </w:divBdr>
    </w:div>
    <w:div w:id="58289766">
      <w:bodyDiv w:val="1"/>
      <w:marLeft w:val="0"/>
      <w:marRight w:val="0"/>
      <w:marTop w:val="0"/>
      <w:marBottom w:val="0"/>
      <w:divBdr>
        <w:top w:val="none" w:sz="0" w:space="0" w:color="auto"/>
        <w:left w:val="none" w:sz="0" w:space="0" w:color="auto"/>
        <w:bottom w:val="none" w:sz="0" w:space="0" w:color="auto"/>
        <w:right w:val="none" w:sz="0" w:space="0" w:color="auto"/>
      </w:divBdr>
      <w:divsChild>
        <w:div w:id="684020078">
          <w:marLeft w:val="0"/>
          <w:marRight w:val="0"/>
          <w:marTop w:val="0"/>
          <w:marBottom w:val="0"/>
          <w:divBdr>
            <w:top w:val="none" w:sz="0" w:space="0" w:color="auto"/>
            <w:left w:val="none" w:sz="0" w:space="0" w:color="auto"/>
            <w:bottom w:val="none" w:sz="0" w:space="0" w:color="auto"/>
            <w:right w:val="none" w:sz="0" w:space="0" w:color="auto"/>
          </w:divBdr>
          <w:divsChild>
            <w:div w:id="1132015420">
              <w:marLeft w:val="0"/>
              <w:marRight w:val="0"/>
              <w:marTop w:val="0"/>
              <w:marBottom w:val="75"/>
              <w:divBdr>
                <w:top w:val="single" w:sz="6" w:space="4" w:color="004990"/>
                <w:left w:val="single" w:sz="6" w:space="31" w:color="004990"/>
                <w:bottom w:val="single" w:sz="6" w:space="4" w:color="004990"/>
                <w:right w:val="single" w:sz="6" w:space="4" w:color="004990"/>
              </w:divBdr>
            </w:div>
          </w:divsChild>
        </w:div>
      </w:divsChild>
    </w:div>
    <w:div w:id="59645459">
      <w:bodyDiv w:val="1"/>
      <w:marLeft w:val="0"/>
      <w:marRight w:val="0"/>
      <w:marTop w:val="0"/>
      <w:marBottom w:val="0"/>
      <w:divBdr>
        <w:top w:val="none" w:sz="0" w:space="0" w:color="auto"/>
        <w:left w:val="none" w:sz="0" w:space="0" w:color="auto"/>
        <w:bottom w:val="none" w:sz="0" w:space="0" w:color="auto"/>
        <w:right w:val="none" w:sz="0" w:space="0" w:color="auto"/>
      </w:divBdr>
      <w:divsChild>
        <w:div w:id="2043702893">
          <w:marLeft w:val="0"/>
          <w:marRight w:val="0"/>
          <w:marTop w:val="0"/>
          <w:marBottom w:val="0"/>
          <w:divBdr>
            <w:top w:val="none" w:sz="0" w:space="0" w:color="auto"/>
            <w:left w:val="none" w:sz="0" w:space="0" w:color="auto"/>
            <w:bottom w:val="none" w:sz="0" w:space="0" w:color="auto"/>
            <w:right w:val="none" w:sz="0" w:space="0" w:color="auto"/>
          </w:divBdr>
        </w:div>
        <w:div w:id="25109254">
          <w:marLeft w:val="0"/>
          <w:marRight w:val="0"/>
          <w:marTop w:val="0"/>
          <w:marBottom w:val="0"/>
          <w:divBdr>
            <w:top w:val="none" w:sz="0" w:space="0" w:color="auto"/>
            <w:left w:val="none" w:sz="0" w:space="0" w:color="auto"/>
            <w:bottom w:val="none" w:sz="0" w:space="0" w:color="auto"/>
            <w:right w:val="none" w:sz="0" w:space="0" w:color="auto"/>
          </w:divBdr>
        </w:div>
        <w:div w:id="962661994">
          <w:marLeft w:val="0"/>
          <w:marRight w:val="0"/>
          <w:marTop w:val="0"/>
          <w:marBottom w:val="0"/>
          <w:divBdr>
            <w:top w:val="none" w:sz="0" w:space="0" w:color="auto"/>
            <w:left w:val="none" w:sz="0" w:space="0" w:color="auto"/>
            <w:bottom w:val="none" w:sz="0" w:space="0" w:color="auto"/>
            <w:right w:val="none" w:sz="0" w:space="0" w:color="auto"/>
          </w:divBdr>
        </w:div>
        <w:div w:id="135075984">
          <w:marLeft w:val="0"/>
          <w:marRight w:val="0"/>
          <w:marTop w:val="0"/>
          <w:marBottom w:val="0"/>
          <w:divBdr>
            <w:top w:val="none" w:sz="0" w:space="0" w:color="auto"/>
            <w:left w:val="none" w:sz="0" w:space="0" w:color="auto"/>
            <w:bottom w:val="none" w:sz="0" w:space="0" w:color="auto"/>
            <w:right w:val="none" w:sz="0" w:space="0" w:color="auto"/>
          </w:divBdr>
        </w:div>
        <w:div w:id="1526989815">
          <w:marLeft w:val="0"/>
          <w:marRight w:val="0"/>
          <w:marTop w:val="240"/>
          <w:marBottom w:val="240"/>
          <w:divBdr>
            <w:top w:val="none" w:sz="0" w:space="0" w:color="auto"/>
            <w:left w:val="none" w:sz="0" w:space="0" w:color="auto"/>
            <w:bottom w:val="none" w:sz="0" w:space="0" w:color="auto"/>
            <w:right w:val="none" w:sz="0" w:space="0" w:color="auto"/>
          </w:divBdr>
          <w:divsChild>
            <w:div w:id="2091582350">
              <w:marLeft w:val="0"/>
              <w:marRight w:val="0"/>
              <w:marTop w:val="0"/>
              <w:marBottom w:val="0"/>
              <w:divBdr>
                <w:top w:val="none" w:sz="0" w:space="0" w:color="auto"/>
                <w:left w:val="none" w:sz="0" w:space="0" w:color="auto"/>
                <w:bottom w:val="none" w:sz="0" w:space="0" w:color="auto"/>
                <w:right w:val="none" w:sz="0" w:space="0" w:color="auto"/>
              </w:divBdr>
              <w:divsChild>
                <w:div w:id="1705057175">
                  <w:marLeft w:val="0"/>
                  <w:marRight w:val="180"/>
                  <w:marTop w:val="0"/>
                  <w:marBottom w:val="0"/>
                  <w:divBdr>
                    <w:top w:val="none" w:sz="0" w:space="0" w:color="auto"/>
                    <w:left w:val="none" w:sz="0" w:space="0" w:color="auto"/>
                    <w:bottom w:val="none" w:sz="0" w:space="0" w:color="auto"/>
                    <w:right w:val="none" w:sz="0" w:space="0" w:color="auto"/>
                  </w:divBdr>
                </w:div>
                <w:div w:id="2145657400">
                  <w:marLeft w:val="0"/>
                  <w:marRight w:val="120"/>
                  <w:marTop w:val="0"/>
                  <w:marBottom w:val="180"/>
                  <w:divBdr>
                    <w:top w:val="none" w:sz="0" w:space="0" w:color="auto"/>
                    <w:left w:val="none" w:sz="0" w:space="0" w:color="auto"/>
                    <w:bottom w:val="none" w:sz="0" w:space="0" w:color="auto"/>
                    <w:right w:val="none" w:sz="0" w:space="0" w:color="auto"/>
                  </w:divBdr>
                </w:div>
                <w:div w:id="147714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22502">
          <w:marLeft w:val="0"/>
          <w:marRight w:val="0"/>
          <w:marTop w:val="0"/>
          <w:marBottom w:val="0"/>
          <w:divBdr>
            <w:top w:val="none" w:sz="0" w:space="0" w:color="auto"/>
            <w:left w:val="none" w:sz="0" w:space="0" w:color="auto"/>
            <w:bottom w:val="none" w:sz="0" w:space="0" w:color="auto"/>
            <w:right w:val="none" w:sz="0" w:space="0" w:color="auto"/>
          </w:divBdr>
        </w:div>
      </w:divsChild>
    </w:div>
    <w:div w:id="60296263">
      <w:bodyDiv w:val="1"/>
      <w:marLeft w:val="0"/>
      <w:marRight w:val="0"/>
      <w:marTop w:val="0"/>
      <w:marBottom w:val="0"/>
      <w:divBdr>
        <w:top w:val="none" w:sz="0" w:space="0" w:color="auto"/>
        <w:left w:val="none" w:sz="0" w:space="0" w:color="auto"/>
        <w:bottom w:val="none" w:sz="0" w:space="0" w:color="auto"/>
        <w:right w:val="none" w:sz="0" w:space="0" w:color="auto"/>
      </w:divBdr>
    </w:div>
    <w:div w:id="65761768">
      <w:bodyDiv w:val="1"/>
      <w:marLeft w:val="0"/>
      <w:marRight w:val="0"/>
      <w:marTop w:val="0"/>
      <w:marBottom w:val="0"/>
      <w:divBdr>
        <w:top w:val="none" w:sz="0" w:space="0" w:color="auto"/>
        <w:left w:val="none" w:sz="0" w:space="0" w:color="auto"/>
        <w:bottom w:val="none" w:sz="0" w:space="0" w:color="auto"/>
        <w:right w:val="none" w:sz="0" w:space="0" w:color="auto"/>
      </w:divBdr>
    </w:div>
    <w:div w:id="87390795">
      <w:bodyDiv w:val="1"/>
      <w:marLeft w:val="0"/>
      <w:marRight w:val="0"/>
      <w:marTop w:val="0"/>
      <w:marBottom w:val="0"/>
      <w:divBdr>
        <w:top w:val="none" w:sz="0" w:space="0" w:color="auto"/>
        <w:left w:val="none" w:sz="0" w:space="0" w:color="auto"/>
        <w:bottom w:val="none" w:sz="0" w:space="0" w:color="auto"/>
        <w:right w:val="none" w:sz="0" w:space="0" w:color="auto"/>
      </w:divBdr>
    </w:div>
    <w:div w:id="87773413">
      <w:bodyDiv w:val="1"/>
      <w:marLeft w:val="0"/>
      <w:marRight w:val="0"/>
      <w:marTop w:val="0"/>
      <w:marBottom w:val="0"/>
      <w:divBdr>
        <w:top w:val="none" w:sz="0" w:space="0" w:color="auto"/>
        <w:left w:val="none" w:sz="0" w:space="0" w:color="auto"/>
        <w:bottom w:val="none" w:sz="0" w:space="0" w:color="auto"/>
        <w:right w:val="none" w:sz="0" w:space="0" w:color="auto"/>
      </w:divBdr>
    </w:div>
    <w:div w:id="91896915">
      <w:bodyDiv w:val="1"/>
      <w:marLeft w:val="0"/>
      <w:marRight w:val="0"/>
      <w:marTop w:val="0"/>
      <w:marBottom w:val="0"/>
      <w:divBdr>
        <w:top w:val="none" w:sz="0" w:space="0" w:color="auto"/>
        <w:left w:val="none" w:sz="0" w:space="0" w:color="auto"/>
        <w:bottom w:val="none" w:sz="0" w:space="0" w:color="auto"/>
        <w:right w:val="none" w:sz="0" w:space="0" w:color="auto"/>
      </w:divBdr>
    </w:div>
    <w:div w:id="117988601">
      <w:bodyDiv w:val="1"/>
      <w:marLeft w:val="0"/>
      <w:marRight w:val="0"/>
      <w:marTop w:val="0"/>
      <w:marBottom w:val="0"/>
      <w:divBdr>
        <w:top w:val="none" w:sz="0" w:space="0" w:color="auto"/>
        <w:left w:val="none" w:sz="0" w:space="0" w:color="auto"/>
        <w:bottom w:val="none" w:sz="0" w:space="0" w:color="auto"/>
        <w:right w:val="none" w:sz="0" w:space="0" w:color="auto"/>
      </w:divBdr>
      <w:divsChild>
        <w:div w:id="276304264">
          <w:marLeft w:val="0"/>
          <w:marRight w:val="0"/>
          <w:marTop w:val="0"/>
          <w:marBottom w:val="0"/>
          <w:divBdr>
            <w:top w:val="none" w:sz="0" w:space="0" w:color="auto"/>
            <w:left w:val="none" w:sz="0" w:space="0" w:color="auto"/>
            <w:bottom w:val="none" w:sz="0" w:space="0" w:color="auto"/>
            <w:right w:val="none" w:sz="0" w:space="0" w:color="auto"/>
          </w:divBdr>
          <w:divsChild>
            <w:div w:id="1246648737">
              <w:marLeft w:val="0"/>
              <w:marRight w:val="0"/>
              <w:marTop w:val="0"/>
              <w:marBottom w:val="75"/>
              <w:divBdr>
                <w:top w:val="single" w:sz="6" w:space="4" w:color="004990"/>
                <w:left w:val="single" w:sz="6" w:space="31" w:color="004990"/>
                <w:bottom w:val="single" w:sz="6" w:space="4" w:color="004990"/>
                <w:right w:val="single" w:sz="6" w:space="4" w:color="004990"/>
              </w:divBdr>
            </w:div>
          </w:divsChild>
        </w:div>
        <w:div w:id="717507341">
          <w:marLeft w:val="0"/>
          <w:marRight w:val="0"/>
          <w:marTop w:val="0"/>
          <w:marBottom w:val="0"/>
          <w:divBdr>
            <w:top w:val="none" w:sz="0" w:space="0" w:color="auto"/>
            <w:left w:val="none" w:sz="0" w:space="0" w:color="auto"/>
            <w:bottom w:val="none" w:sz="0" w:space="0" w:color="auto"/>
            <w:right w:val="none" w:sz="0" w:space="0" w:color="auto"/>
          </w:divBdr>
          <w:divsChild>
            <w:div w:id="696349428">
              <w:marLeft w:val="0"/>
              <w:marRight w:val="0"/>
              <w:marTop w:val="0"/>
              <w:marBottom w:val="75"/>
              <w:divBdr>
                <w:top w:val="single" w:sz="6" w:space="4" w:color="004990"/>
                <w:left w:val="single" w:sz="6" w:space="31" w:color="004990"/>
                <w:bottom w:val="single" w:sz="6" w:space="4" w:color="004990"/>
                <w:right w:val="single" w:sz="6" w:space="4" w:color="004990"/>
              </w:divBdr>
            </w:div>
          </w:divsChild>
        </w:div>
        <w:div w:id="849758814">
          <w:marLeft w:val="0"/>
          <w:marRight w:val="0"/>
          <w:marTop w:val="0"/>
          <w:marBottom w:val="0"/>
          <w:divBdr>
            <w:top w:val="none" w:sz="0" w:space="0" w:color="auto"/>
            <w:left w:val="none" w:sz="0" w:space="0" w:color="auto"/>
            <w:bottom w:val="none" w:sz="0" w:space="0" w:color="auto"/>
            <w:right w:val="none" w:sz="0" w:space="0" w:color="auto"/>
          </w:divBdr>
          <w:divsChild>
            <w:div w:id="1257592215">
              <w:marLeft w:val="0"/>
              <w:marRight w:val="0"/>
              <w:marTop w:val="0"/>
              <w:marBottom w:val="75"/>
              <w:divBdr>
                <w:top w:val="single" w:sz="6" w:space="4" w:color="004990"/>
                <w:left w:val="single" w:sz="6" w:space="31" w:color="004990"/>
                <w:bottom w:val="single" w:sz="6" w:space="4" w:color="004990"/>
                <w:right w:val="single" w:sz="6" w:space="4" w:color="004990"/>
              </w:divBdr>
            </w:div>
          </w:divsChild>
        </w:div>
      </w:divsChild>
    </w:div>
    <w:div w:id="124472116">
      <w:bodyDiv w:val="1"/>
      <w:marLeft w:val="0"/>
      <w:marRight w:val="0"/>
      <w:marTop w:val="0"/>
      <w:marBottom w:val="0"/>
      <w:divBdr>
        <w:top w:val="none" w:sz="0" w:space="0" w:color="auto"/>
        <w:left w:val="none" w:sz="0" w:space="0" w:color="auto"/>
        <w:bottom w:val="none" w:sz="0" w:space="0" w:color="auto"/>
        <w:right w:val="none" w:sz="0" w:space="0" w:color="auto"/>
      </w:divBdr>
    </w:div>
    <w:div w:id="128716008">
      <w:bodyDiv w:val="1"/>
      <w:marLeft w:val="0"/>
      <w:marRight w:val="0"/>
      <w:marTop w:val="0"/>
      <w:marBottom w:val="0"/>
      <w:divBdr>
        <w:top w:val="none" w:sz="0" w:space="0" w:color="auto"/>
        <w:left w:val="none" w:sz="0" w:space="0" w:color="auto"/>
        <w:bottom w:val="none" w:sz="0" w:space="0" w:color="auto"/>
        <w:right w:val="none" w:sz="0" w:space="0" w:color="auto"/>
      </w:divBdr>
    </w:div>
    <w:div w:id="134683621">
      <w:bodyDiv w:val="1"/>
      <w:marLeft w:val="0"/>
      <w:marRight w:val="0"/>
      <w:marTop w:val="0"/>
      <w:marBottom w:val="0"/>
      <w:divBdr>
        <w:top w:val="none" w:sz="0" w:space="0" w:color="auto"/>
        <w:left w:val="none" w:sz="0" w:space="0" w:color="auto"/>
        <w:bottom w:val="none" w:sz="0" w:space="0" w:color="auto"/>
        <w:right w:val="none" w:sz="0" w:space="0" w:color="auto"/>
      </w:divBdr>
      <w:divsChild>
        <w:div w:id="625505270">
          <w:marLeft w:val="720"/>
          <w:marRight w:val="0"/>
          <w:marTop w:val="134"/>
          <w:marBottom w:val="0"/>
          <w:divBdr>
            <w:top w:val="none" w:sz="0" w:space="0" w:color="auto"/>
            <w:left w:val="none" w:sz="0" w:space="0" w:color="auto"/>
            <w:bottom w:val="none" w:sz="0" w:space="0" w:color="auto"/>
            <w:right w:val="none" w:sz="0" w:space="0" w:color="auto"/>
          </w:divBdr>
        </w:div>
        <w:div w:id="1932007175">
          <w:marLeft w:val="720"/>
          <w:marRight w:val="0"/>
          <w:marTop w:val="134"/>
          <w:marBottom w:val="0"/>
          <w:divBdr>
            <w:top w:val="none" w:sz="0" w:space="0" w:color="auto"/>
            <w:left w:val="none" w:sz="0" w:space="0" w:color="auto"/>
            <w:bottom w:val="none" w:sz="0" w:space="0" w:color="auto"/>
            <w:right w:val="none" w:sz="0" w:space="0" w:color="auto"/>
          </w:divBdr>
        </w:div>
        <w:div w:id="2062509769">
          <w:marLeft w:val="720"/>
          <w:marRight w:val="0"/>
          <w:marTop w:val="134"/>
          <w:marBottom w:val="0"/>
          <w:divBdr>
            <w:top w:val="none" w:sz="0" w:space="0" w:color="auto"/>
            <w:left w:val="none" w:sz="0" w:space="0" w:color="auto"/>
            <w:bottom w:val="none" w:sz="0" w:space="0" w:color="auto"/>
            <w:right w:val="none" w:sz="0" w:space="0" w:color="auto"/>
          </w:divBdr>
        </w:div>
      </w:divsChild>
    </w:div>
    <w:div w:id="137572777">
      <w:bodyDiv w:val="1"/>
      <w:marLeft w:val="0"/>
      <w:marRight w:val="0"/>
      <w:marTop w:val="0"/>
      <w:marBottom w:val="0"/>
      <w:divBdr>
        <w:top w:val="none" w:sz="0" w:space="0" w:color="auto"/>
        <w:left w:val="none" w:sz="0" w:space="0" w:color="auto"/>
        <w:bottom w:val="none" w:sz="0" w:space="0" w:color="auto"/>
        <w:right w:val="none" w:sz="0" w:space="0" w:color="auto"/>
      </w:divBdr>
    </w:div>
    <w:div w:id="140509558">
      <w:bodyDiv w:val="1"/>
      <w:marLeft w:val="0"/>
      <w:marRight w:val="0"/>
      <w:marTop w:val="0"/>
      <w:marBottom w:val="0"/>
      <w:divBdr>
        <w:top w:val="none" w:sz="0" w:space="0" w:color="auto"/>
        <w:left w:val="none" w:sz="0" w:space="0" w:color="auto"/>
        <w:bottom w:val="none" w:sz="0" w:space="0" w:color="auto"/>
        <w:right w:val="none" w:sz="0" w:space="0" w:color="auto"/>
      </w:divBdr>
      <w:divsChild>
        <w:div w:id="808284992">
          <w:marLeft w:val="0"/>
          <w:marRight w:val="0"/>
          <w:marTop w:val="0"/>
          <w:marBottom w:val="0"/>
          <w:divBdr>
            <w:top w:val="none" w:sz="0" w:space="0" w:color="auto"/>
            <w:left w:val="none" w:sz="0" w:space="0" w:color="auto"/>
            <w:bottom w:val="none" w:sz="0" w:space="0" w:color="auto"/>
            <w:right w:val="none" w:sz="0" w:space="0" w:color="auto"/>
          </w:divBdr>
        </w:div>
        <w:div w:id="2058820633">
          <w:marLeft w:val="0"/>
          <w:marRight w:val="0"/>
          <w:marTop w:val="0"/>
          <w:marBottom w:val="0"/>
          <w:divBdr>
            <w:top w:val="none" w:sz="0" w:space="0" w:color="auto"/>
            <w:left w:val="none" w:sz="0" w:space="0" w:color="auto"/>
            <w:bottom w:val="none" w:sz="0" w:space="0" w:color="auto"/>
            <w:right w:val="none" w:sz="0" w:space="0" w:color="auto"/>
          </w:divBdr>
        </w:div>
        <w:div w:id="59980562">
          <w:marLeft w:val="0"/>
          <w:marRight w:val="0"/>
          <w:marTop w:val="0"/>
          <w:marBottom w:val="0"/>
          <w:divBdr>
            <w:top w:val="none" w:sz="0" w:space="0" w:color="auto"/>
            <w:left w:val="none" w:sz="0" w:space="0" w:color="auto"/>
            <w:bottom w:val="none" w:sz="0" w:space="0" w:color="auto"/>
            <w:right w:val="none" w:sz="0" w:space="0" w:color="auto"/>
          </w:divBdr>
        </w:div>
        <w:div w:id="737901220">
          <w:marLeft w:val="0"/>
          <w:marRight w:val="0"/>
          <w:marTop w:val="0"/>
          <w:marBottom w:val="0"/>
          <w:divBdr>
            <w:top w:val="none" w:sz="0" w:space="0" w:color="auto"/>
            <w:left w:val="none" w:sz="0" w:space="0" w:color="auto"/>
            <w:bottom w:val="none" w:sz="0" w:space="0" w:color="auto"/>
            <w:right w:val="none" w:sz="0" w:space="0" w:color="auto"/>
          </w:divBdr>
        </w:div>
      </w:divsChild>
    </w:div>
    <w:div w:id="148525888">
      <w:bodyDiv w:val="1"/>
      <w:marLeft w:val="0"/>
      <w:marRight w:val="0"/>
      <w:marTop w:val="0"/>
      <w:marBottom w:val="0"/>
      <w:divBdr>
        <w:top w:val="none" w:sz="0" w:space="0" w:color="auto"/>
        <w:left w:val="none" w:sz="0" w:space="0" w:color="auto"/>
        <w:bottom w:val="none" w:sz="0" w:space="0" w:color="auto"/>
        <w:right w:val="none" w:sz="0" w:space="0" w:color="auto"/>
      </w:divBdr>
    </w:div>
    <w:div w:id="160318674">
      <w:bodyDiv w:val="1"/>
      <w:marLeft w:val="0"/>
      <w:marRight w:val="0"/>
      <w:marTop w:val="0"/>
      <w:marBottom w:val="0"/>
      <w:divBdr>
        <w:top w:val="none" w:sz="0" w:space="0" w:color="auto"/>
        <w:left w:val="none" w:sz="0" w:space="0" w:color="auto"/>
        <w:bottom w:val="none" w:sz="0" w:space="0" w:color="auto"/>
        <w:right w:val="none" w:sz="0" w:space="0" w:color="auto"/>
      </w:divBdr>
    </w:div>
    <w:div w:id="174149478">
      <w:bodyDiv w:val="1"/>
      <w:marLeft w:val="0"/>
      <w:marRight w:val="0"/>
      <w:marTop w:val="0"/>
      <w:marBottom w:val="0"/>
      <w:divBdr>
        <w:top w:val="none" w:sz="0" w:space="0" w:color="auto"/>
        <w:left w:val="none" w:sz="0" w:space="0" w:color="auto"/>
        <w:bottom w:val="none" w:sz="0" w:space="0" w:color="auto"/>
        <w:right w:val="none" w:sz="0" w:space="0" w:color="auto"/>
      </w:divBdr>
    </w:div>
    <w:div w:id="177358534">
      <w:bodyDiv w:val="1"/>
      <w:marLeft w:val="0"/>
      <w:marRight w:val="0"/>
      <w:marTop w:val="0"/>
      <w:marBottom w:val="0"/>
      <w:divBdr>
        <w:top w:val="none" w:sz="0" w:space="0" w:color="auto"/>
        <w:left w:val="none" w:sz="0" w:space="0" w:color="auto"/>
        <w:bottom w:val="none" w:sz="0" w:space="0" w:color="auto"/>
        <w:right w:val="none" w:sz="0" w:space="0" w:color="auto"/>
      </w:divBdr>
    </w:div>
    <w:div w:id="177892398">
      <w:bodyDiv w:val="1"/>
      <w:marLeft w:val="0"/>
      <w:marRight w:val="0"/>
      <w:marTop w:val="0"/>
      <w:marBottom w:val="0"/>
      <w:divBdr>
        <w:top w:val="none" w:sz="0" w:space="0" w:color="auto"/>
        <w:left w:val="none" w:sz="0" w:space="0" w:color="auto"/>
        <w:bottom w:val="none" w:sz="0" w:space="0" w:color="auto"/>
        <w:right w:val="none" w:sz="0" w:space="0" w:color="auto"/>
      </w:divBdr>
    </w:div>
    <w:div w:id="203955739">
      <w:bodyDiv w:val="1"/>
      <w:marLeft w:val="0"/>
      <w:marRight w:val="0"/>
      <w:marTop w:val="0"/>
      <w:marBottom w:val="0"/>
      <w:divBdr>
        <w:top w:val="none" w:sz="0" w:space="0" w:color="auto"/>
        <w:left w:val="none" w:sz="0" w:space="0" w:color="auto"/>
        <w:bottom w:val="none" w:sz="0" w:space="0" w:color="auto"/>
        <w:right w:val="none" w:sz="0" w:space="0" w:color="auto"/>
      </w:divBdr>
    </w:div>
    <w:div w:id="223177974">
      <w:bodyDiv w:val="1"/>
      <w:marLeft w:val="0"/>
      <w:marRight w:val="0"/>
      <w:marTop w:val="0"/>
      <w:marBottom w:val="0"/>
      <w:divBdr>
        <w:top w:val="none" w:sz="0" w:space="0" w:color="auto"/>
        <w:left w:val="none" w:sz="0" w:space="0" w:color="auto"/>
        <w:bottom w:val="none" w:sz="0" w:space="0" w:color="auto"/>
        <w:right w:val="none" w:sz="0" w:space="0" w:color="auto"/>
      </w:divBdr>
    </w:div>
    <w:div w:id="224293236">
      <w:bodyDiv w:val="1"/>
      <w:marLeft w:val="0"/>
      <w:marRight w:val="0"/>
      <w:marTop w:val="0"/>
      <w:marBottom w:val="0"/>
      <w:divBdr>
        <w:top w:val="none" w:sz="0" w:space="0" w:color="auto"/>
        <w:left w:val="none" w:sz="0" w:space="0" w:color="auto"/>
        <w:bottom w:val="none" w:sz="0" w:space="0" w:color="auto"/>
        <w:right w:val="none" w:sz="0" w:space="0" w:color="auto"/>
      </w:divBdr>
    </w:div>
    <w:div w:id="243028901">
      <w:bodyDiv w:val="1"/>
      <w:marLeft w:val="0"/>
      <w:marRight w:val="0"/>
      <w:marTop w:val="0"/>
      <w:marBottom w:val="0"/>
      <w:divBdr>
        <w:top w:val="none" w:sz="0" w:space="0" w:color="auto"/>
        <w:left w:val="none" w:sz="0" w:space="0" w:color="auto"/>
        <w:bottom w:val="none" w:sz="0" w:space="0" w:color="auto"/>
        <w:right w:val="none" w:sz="0" w:space="0" w:color="auto"/>
      </w:divBdr>
      <w:divsChild>
        <w:div w:id="1254624906">
          <w:marLeft w:val="0"/>
          <w:marRight w:val="0"/>
          <w:marTop w:val="0"/>
          <w:marBottom w:val="0"/>
          <w:divBdr>
            <w:top w:val="none" w:sz="0" w:space="0" w:color="auto"/>
            <w:left w:val="none" w:sz="0" w:space="0" w:color="auto"/>
            <w:bottom w:val="none" w:sz="0" w:space="0" w:color="auto"/>
            <w:right w:val="none" w:sz="0" w:space="0" w:color="auto"/>
          </w:divBdr>
        </w:div>
        <w:div w:id="1626498449">
          <w:marLeft w:val="0"/>
          <w:marRight w:val="0"/>
          <w:marTop w:val="0"/>
          <w:marBottom w:val="0"/>
          <w:divBdr>
            <w:top w:val="none" w:sz="0" w:space="0" w:color="auto"/>
            <w:left w:val="none" w:sz="0" w:space="0" w:color="auto"/>
            <w:bottom w:val="none" w:sz="0" w:space="0" w:color="auto"/>
            <w:right w:val="none" w:sz="0" w:space="0" w:color="auto"/>
          </w:divBdr>
        </w:div>
      </w:divsChild>
    </w:div>
    <w:div w:id="246351032">
      <w:bodyDiv w:val="1"/>
      <w:marLeft w:val="0"/>
      <w:marRight w:val="0"/>
      <w:marTop w:val="0"/>
      <w:marBottom w:val="0"/>
      <w:divBdr>
        <w:top w:val="none" w:sz="0" w:space="0" w:color="auto"/>
        <w:left w:val="none" w:sz="0" w:space="0" w:color="auto"/>
        <w:bottom w:val="none" w:sz="0" w:space="0" w:color="auto"/>
        <w:right w:val="none" w:sz="0" w:space="0" w:color="auto"/>
      </w:divBdr>
    </w:div>
    <w:div w:id="254629380">
      <w:bodyDiv w:val="1"/>
      <w:marLeft w:val="0"/>
      <w:marRight w:val="0"/>
      <w:marTop w:val="0"/>
      <w:marBottom w:val="0"/>
      <w:divBdr>
        <w:top w:val="none" w:sz="0" w:space="0" w:color="auto"/>
        <w:left w:val="none" w:sz="0" w:space="0" w:color="auto"/>
        <w:bottom w:val="none" w:sz="0" w:space="0" w:color="auto"/>
        <w:right w:val="none" w:sz="0" w:space="0" w:color="auto"/>
      </w:divBdr>
    </w:div>
    <w:div w:id="255943303">
      <w:bodyDiv w:val="1"/>
      <w:marLeft w:val="0"/>
      <w:marRight w:val="0"/>
      <w:marTop w:val="0"/>
      <w:marBottom w:val="0"/>
      <w:divBdr>
        <w:top w:val="none" w:sz="0" w:space="0" w:color="auto"/>
        <w:left w:val="none" w:sz="0" w:space="0" w:color="auto"/>
        <w:bottom w:val="none" w:sz="0" w:space="0" w:color="auto"/>
        <w:right w:val="none" w:sz="0" w:space="0" w:color="auto"/>
      </w:divBdr>
    </w:div>
    <w:div w:id="266501861">
      <w:bodyDiv w:val="1"/>
      <w:marLeft w:val="0"/>
      <w:marRight w:val="0"/>
      <w:marTop w:val="0"/>
      <w:marBottom w:val="0"/>
      <w:divBdr>
        <w:top w:val="none" w:sz="0" w:space="0" w:color="auto"/>
        <w:left w:val="none" w:sz="0" w:space="0" w:color="auto"/>
        <w:bottom w:val="none" w:sz="0" w:space="0" w:color="auto"/>
        <w:right w:val="none" w:sz="0" w:space="0" w:color="auto"/>
      </w:divBdr>
      <w:divsChild>
        <w:div w:id="953638441">
          <w:marLeft w:val="0"/>
          <w:marRight w:val="0"/>
          <w:marTop w:val="0"/>
          <w:marBottom w:val="0"/>
          <w:divBdr>
            <w:top w:val="none" w:sz="0" w:space="0" w:color="auto"/>
            <w:left w:val="none" w:sz="0" w:space="0" w:color="auto"/>
            <w:bottom w:val="none" w:sz="0" w:space="0" w:color="auto"/>
            <w:right w:val="none" w:sz="0" w:space="0" w:color="auto"/>
          </w:divBdr>
        </w:div>
        <w:div w:id="1594624796">
          <w:marLeft w:val="0"/>
          <w:marRight w:val="0"/>
          <w:marTop w:val="0"/>
          <w:marBottom w:val="0"/>
          <w:divBdr>
            <w:top w:val="none" w:sz="0" w:space="0" w:color="auto"/>
            <w:left w:val="none" w:sz="0" w:space="0" w:color="auto"/>
            <w:bottom w:val="none" w:sz="0" w:space="0" w:color="auto"/>
            <w:right w:val="none" w:sz="0" w:space="0" w:color="auto"/>
          </w:divBdr>
        </w:div>
        <w:div w:id="715352476">
          <w:marLeft w:val="0"/>
          <w:marRight w:val="0"/>
          <w:marTop w:val="0"/>
          <w:marBottom w:val="0"/>
          <w:divBdr>
            <w:top w:val="none" w:sz="0" w:space="0" w:color="auto"/>
            <w:left w:val="none" w:sz="0" w:space="0" w:color="auto"/>
            <w:bottom w:val="none" w:sz="0" w:space="0" w:color="auto"/>
            <w:right w:val="none" w:sz="0" w:space="0" w:color="auto"/>
          </w:divBdr>
        </w:div>
        <w:div w:id="507409743">
          <w:marLeft w:val="0"/>
          <w:marRight w:val="0"/>
          <w:marTop w:val="0"/>
          <w:marBottom w:val="0"/>
          <w:divBdr>
            <w:top w:val="none" w:sz="0" w:space="0" w:color="auto"/>
            <w:left w:val="none" w:sz="0" w:space="0" w:color="auto"/>
            <w:bottom w:val="none" w:sz="0" w:space="0" w:color="auto"/>
            <w:right w:val="none" w:sz="0" w:space="0" w:color="auto"/>
          </w:divBdr>
        </w:div>
        <w:div w:id="2000573794">
          <w:marLeft w:val="0"/>
          <w:marRight w:val="0"/>
          <w:marTop w:val="0"/>
          <w:marBottom w:val="0"/>
          <w:divBdr>
            <w:top w:val="none" w:sz="0" w:space="0" w:color="auto"/>
            <w:left w:val="none" w:sz="0" w:space="0" w:color="auto"/>
            <w:bottom w:val="none" w:sz="0" w:space="0" w:color="auto"/>
            <w:right w:val="none" w:sz="0" w:space="0" w:color="auto"/>
          </w:divBdr>
        </w:div>
        <w:div w:id="1033460447">
          <w:marLeft w:val="0"/>
          <w:marRight w:val="0"/>
          <w:marTop w:val="0"/>
          <w:marBottom w:val="0"/>
          <w:divBdr>
            <w:top w:val="none" w:sz="0" w:space="0" w:color="auto"/>
            <w:left w:val="none" w:sz="0" w:space="0" w:color="auto"/>
            <w:bottom w:val="none" w:sz="0" w:space="0" w:color="auto"/>
            <w:right w:val="none" w:sz="0" w:space="0" w:color="auto"/>
          </w:divBdr>
        </w:div>
        <w:div w:id="963080975">
          <w:marLeft w:val="0"/>
          <w:marRight w:val="0"/>
          <w:marTop w:val="0"/>
          <w:marBottom w:val="0"/>
          <w:divBdr>
            <w:top w:val="none" w:sz="0" w:space="0" w:color="auto"/>
            <w:left w:val="none" w:sz="0" w:space="0" w:color="auto"/>
            <w:bottom w:val="none" w:sz="0" w:space="0" w:color="auto"/>
            <w:right w:val="none" w:sz="0" w:space="0" w:color="auto"/>
          </w:divBdr>
        </w:div>
        <w:div w:id="900100241">
          <w:marLeft w:val="0"/>
          <w:marRight w:val="0"/>
          <w:marTop w:val="0"/>
          <w:marBottom w:val="0"/>
          <w:divBdr>
            <w:top w:val="none" w:sz="0" w:space="0" w:color="auto"/>
            <w:left w:val="none" w:sz="0" w:space="0" w:color="auto"/>
            <w:bottom w:val="none" w:sz="0" w:space="0" w:color="auto"/>
            <w:right w:val="none" w:sz="0" w:space="0" w:color="auto"/>
          </w:divBdr>
        </w:div>
        <w:div w:id="469516075">
          <w:marLeft w:val="0"/>
          <w:marRight w:val="0"/>
          <w:marTop w:val="0"/>
          <w:marBottom w:val="0"/>
          <w:divBdr>
            <w:top w:val="none" w:sz="0" w:space="0" w:color="auto"/>
            <w:left w:val="none" w:sz="0" w:space="0" w:color="auto"/>
            <w:bottom w:val="none" w:sz="0" w:space="0" w:color="auto"/>
            <w:right w:val="none" w:sz="0" w:space="0" w:color="auto"/>
          </w:divBdr>
        </w:div>
        <w:div w:id="2019310974">
          <w:marLeft w:val="0"/>
          <w:marRight w:val="0"/>
          <w:marTop w:val="0"/>
          <w:marBottom w:val="0"/>
          <w:divBdr>
            <w:top w:val="none" w:sz="0" w:space="0" w:color="auto"/>
            <w:left w:val="none" w:sz="0" w:space="0" w:color="auto"/>
            <w:bottom w:val="none" w:sz="0" w:space="0" w:color="auto"/>
            <w:right w:val="none" w:sz="0" w:space="0" w:color="auto"/>
          </w:divBdr>
        </w:div>
        <w:div w:id="440879958">
          <w:marLeft w:val="0"/>
          <w:marRight w:val="0"/>
          <w:marTop w:val="0"/>
          <w:marBottom w:val="0"/>
          <w:divBdr>
            <w:top w:val="none" w:sz="0" w:space="0" w:color="auto"/>
            <w:left w:val="none" w:sz="0" w:space="0" w:color="auto"/>
            <w:bottom w:val="none" w:sz="0" w:space="0" w:color="auto"/>
            <w:right w:val="none" w:sz="0" w:space="0" w:color="auto"/>
          </w:divBdr>
        </w:div>
        <w:div w:id="843671239">
          <w:marLeft w:val="0"/>
          <w:marRight w:val="0"/>
          <w:marTop w:val="0"/>
          <w:marBottom w:val="0"/>
          <w:divBdr>
            <w:top w:val="none" w:sz="0" w:space="0" w:color="auto"/>
            <w:left w:val="none" w:sz="0" w:space="0" w:color="auto"/>
            <w:bottom w:val="none" w:sz="0" w:space="0" w:color="auto"/>
            <w:right w:val="none" w:sz="0" w:space="0" w:color="auto"/>
          </w:divBdr>
        </w:div>
        <w:div w:id="85228563">
          <w:marLeft w:val="0"/>
          <w:marRight w:val="0"/>
          <w:marTop w:val="0"/>
          <w:marBottom w:val="0"/>
          <w:divBdr>
            <w:top w:val="none" w:sz="0" w:space="0" w:color="auto"/>
            <w:left w:val="none" w:sz="0" w:space="0" w:color="auto"/>
            <w:bottom w:val="none" w:sz="0" w:space="0" w:color="auto"/>
            <w:right w:val="none" w:sz="0" w:space="0" w:color="auto"/>
          </w:divBdr>
        </w:div>
        <w:div w:id="274989906">
          <w:marLeft w:val="0"/>
          <w:marRight w:val="0"/>
          <w:marTop w:val="0"/>
          <w:marBottom w:val="0"/>
          <w:divBdr>
            <w:top w:val="none" w:sz="0" w:space="0" w:color="auto"/>
            <w:left w:val="none" w:sz="0" w:space="0" w:color="auto"/>
            <w:bottom w:val="none" w:sz="0" w:space="0" w:color="auto"/>
            <w:right w:val="none" w:sz="0" w:space="0" w:color="auto"/>
          </w:divBdr>
        </w:div>
        <w:div w:id="1992521424">
          <w:marLeft w:val="0"/>
          <w:marRight w:val="0"/>
          <w:marTop w:val="0"/>
          <w:marBottom w:val="0"/>
          <w:divBdr>
            <w:top w:val="none" w:sz="0" w:space="0" w:color="auto"/>
            <w:left w:val="none" w:sz="0" w:space="0" w:color="auto"/>
            <w:bottom w:val="none" w:sz="0" w:space="0" w:color="auto"/>
            <w:right w:val="none" w:sz="0" w:space="0" w:color="auto"/>
          </w:divBdr>
        </w:div>
        <w:div w:id="569778182">
          <w:marLeft w:val="0"/>
          <w:marRight w:val="0"/>
          <w:marTop w:val="0"/>
          <w:marBottom w:val="0"/>
          <w:divBdr>
            <w:top w:val="none" w:sz="0" w:space="0" w:color="auto"/>
            <w:left w:val="none" w:sz="0" w:space="0" w:color="auto"/>
            <w:bottom w:val="none" w:sz="0" w:space="0" w:color="auto"/>
            <w:right w:val="none" w:sz="0" w:space="0" w:color="auto"/>
          </w:divBdr>
        </w:div>
        <w:div w:id="330447328">
          <w:marLeft w:val="0"/>
          <w:marRight w:val="0"/>
          <w:marTop w:val="0"/>
          <w:marBottom w:val="0"/>
          <w:divBdr>
            <w:top w:val="none" w:sz="0" w:space="0" w:color="auto"/>
            <w:left w:val="none" w:sz="0" w:space="0" w:color="auto"/>
            <w:bottom w:val="none" w:sz="0" w:space="0" w:color="auto"/>
            <w:right w:val="none" w:sz="0" w:space="0" w:color="auto"/>
          </w:divBdr>
        </w:div>
        <w:div w:id="1511945009">
          <w:marLeft w:val="0"/>
          <w:marRight w:val="0"/>
          <w:marTop w:val="0"/>
          <w:marBottom w:val="0"/>
          <w:divBdr>
            <w:top w:val="none" w:sz="0" w:space="0" w:color="auto"/>
            <w:left w:val="none" w:sz="0" w:space="0" w:color="auto"/>
            <w:bottom w:val="none" w:sz="0" w:space="0" w:color="auto"/>
            <w:right w:val="none" w:sz="0" w:space="0" w:color="auto"/>
          </w:divBdr>
        </w:div>
        <w:div w:id="1008872434">
          <w:marLeft w:val="0"/>
          <w:marRight w:val="0"/>
          <w:marTop w:val="0"/>
          <w:marBottom w:val="0"/>
          <w:divBdr>
            <w:top w:val="none" w:sz="0" w:space="0" w:color="auto"/>
            <w:left w:val="none" w:sz="0" w:space="0" w:color="auto"/>
            <w:bottom w:val="none" w:sz="0" w:space="0" w:color="auto"/>
            <w:right w:val="none" w:sz="0" w:space="0" w:color="auto"/>
          </w:divBdr>
        </w:div>
        <w:div w:id="128784565">
          <w:marLeft w:val="0"/>
          <w:marRight w:val="0"/>
          <w:marTop w:val="0"/>
          <w:marBottom w:val="0"/>
          <w:divBdr>
            <w:top w:val="none" w:sz="0" w:space="0" w:color="auto"/>
            <w:left w:val="none" w:sz="0" w:space="0" w:color="auto"/>
            <w:bottom w:val="none" w:sz="0" w:space="0" w:color="auto"/>
            <w:right w:val="none" w:sz="0" w:space="0" w:color="auto"/>
          </w:divBdr>
        </w:div>
        <w:div w:id="1702239681">
          <w:marLeft w:val="0"/>
          <w:marRight w:val="0"/>
          <w:marTop w:val="0"/>
          <w:marBottom w:val="0"/>
          <w:divBdr>
            <w:top w:val="none" w:sz="0" w:space="0" w:color="auto"/>
            <w:left w:val="none" w:sz="0" w:space="0" w:color="auto"/>
            <w:bottom w:val="none" w:sz="0" w:space="0" w:color="auto"/>
            <w:right w:val="none" w:sz="0" w:space="0" w:color="auto"/>
          </w:divBdr>
        </w:div>
        <w:div w:id="220094302">
          <w:marLeft w:val="0"/>
          <w:marRight w:val="0"/>
          <w:marTop w:val="0"/>
          <w:marBottom w:val="0"/>
          <w:divBdr>
            <w:top w:val="none" w:sz="0" w:space="0" w:color="auto"/>
            <w:left w:val="none" w:sz="0" w:space="0" w:color="auto"/>
            <w:bottom w:val="none" w:sz="0" w:space="0" w:color="auto"/>
            <w:right w:val="none" w:sz="0" w:space="0" w:color="auto"/>
          </w:divBdr>
        </w:div>
        <w:div w:id="847133190">
          <w:marLeft w:val="0"/>
          <w:marRight w:val="0"/>
          <w:marTop w:val="0"/>
          <w:marBottom w:val="0"/>
          <w:divBdr>
            <w:top w:val="none" w:sz="0" w:space="0" w:color="auto"/>
            <w:left w:val="none" w:sz="0" w:space="0" w:color="auto"/>
            <w:bottom w:val="none" w:sz="0" w:space="0" w:color="auto"/>
            <w:right w:val="none" w:sz="0" w:space="0" w:color="auto"/>
          </w:divBdr>
        </w:div>
        <w:div w:id="569736305">
          <w:marLeft w:val="0"/>
          <w:marRight w:val="0"/>
          <w:marTop w:val="0"/>
          <w:marBottom w:val="0"/>
          <w:divBdr>
            <w:top w:val="none" w:sz="0" w:space="0" w:color="auto"/>
            <w:left w:val="none" w:sz="0" w:space="0" w:color="auto"/>
            <w:bottom w:val="none" w:sz="0" w:space="0" w:color="auto"/>
            <w:right w:val="none" w:sz="0" w:space="0" w:color="auto"/>
          </w:divBdr>
        </w:div>
        <w:div w:id="817041655">
          <w:marLeft w:val="0"/>
          <w:marRight w:val="0"/>
          <w:marTop w:val="0"/>
          <w:marBottom w:val="0"/>
          <w:divBdr>
            <w:top w:val="none" w:sz="0" w:space="0" w:color="auto"/>
            <w:left w:val="none" w:sz="0" w:space="0" w:color="auto"/>
            <w:bottom w:val="none" w:sz="0" w:space="0" w:color="auto"/>
            <w:right w:val="none" w:sz="0" w:space="0" w:color="auto"/>
          </w:divBdr>
        </w:div>
        <w:div w:id="1791821186">
          <w:marLeft w:val="0"/>
          <w:marRight w:val="0"/>
          <w:marTop w:val="0"/>
          <w:marBottom w:val="0"/>
          <w:divBdr>
            <w:top w:val="none" w:sz="0" w:space="0" w:color="auto"/>
            <w:left w:val="none" w:sz="0" w:space="0" w:color="auto"/>
            <w:bottom w:val="none" w:sz="0" w:space="0" w:color="auto"/>
            <w:right w:val="none" w:sz="0" w:space="0" w:color="auto"/>
          </w:divBdr>
        </w:div>
        <w:div w:id="1647858063">
          <w:marLeft w:val="0"/>
          <w:marRight w:val="0"/>
          <w:marTop w:val="0"/>
          <w:marBottom w:val="0"/>
          <w:divBdr>
            <w:top w:val="none" w:sz="0" w:space="0" w:color="auto"/>
            <w:left w:val="none" w:sz="0" w:space="0" w:color="auto"/>
            <w:bottom w:val="none" w:sz="0" w:space="0" w:color="auto"/>
            <w:right w:val="none" w:sz="0" w:space="0" w:color="auto"/>
          </w:divBdr>
        </w:div>
        <w:div w:id="153954443">
          <w:marLeft w:val="0"/>
          <w:marRight w:val="0"/>
          <w:marTop w:val="0"/>
          <w:marBottom w:val="0"/>
          <w:divBdr>
            <w:top w:val="none" w:sz="0" w:space="0" w:color="auto"/>
            <w:left w:val="none" w:sz="0" w:space="0" w:color="auto"/>
            <w:bottom w:val="none" w:sz="0" w:space="0" w:color="auto"/>
            <w:right w:val="none" w:sz="0" w:space="0" w:color="auto"/>
          </w:divBdr>
        </w:div>
        <w:div w:id="16123887">
          <w:marLeft w:val="0"/>
          <w:marRight w:val="0"/>
          <w:marTop w:val="0"/>
          <w:marBottom w:val="0"/>
          <w:divBdr>
            <w:top w:val="none" w:sz="0" w:space="0" w:color="auto"/>
            <w:left w:val="none" w:sz="0" w:space="0" w:color="auto"/>
            <w:bottom w:val="none" w:sz="0" w:space="0" w:color="auto"/>
            <w:right w:val="none" w:sz="0" w:space="0" w:color="auto"/>
          </w:divBdr>
        </w:div>
        <w:div w:id="2004698007">
          <w:marLeft w:val="0"/>
          <w:marRight w:val="0"/>
          <w:marTop w:val="0"/>
          <w:marBottom w:val="0"/>
          <w:divBdr>
            <w:top w:val="none" w:sz="0" w:space="0" w:color="auto"/>
            <w:left w:val="none" w:sz="0" w:space="0" w:color="auto"/>
            <w:bottom w:val="none" w:sz="0" w:space="0" w:color="auto"/>
            <w:right w:val="none" w:sz="0" w:space="0" w:color="auto"/>
          </w:divBdr>
        </w:div>
      </w:divsChild>
    </w:div>
    <w:div w:id="295724006">
      <w:bodyDiv w:val="1"/>
      <w:marLeft w:val="0"/>
      <w:marRight w:val="0"/>
      <w:marTop w:val="0"/>
      <w:marBottom w:val="0"/>
      <w:divBdr>
        <w:top w:val="none" w:sz="0" w:space="0" w:color="auto"/>
        <w:left w:val="none" w:sz="0" w:space="0" w:color="auto"/>
        <w:bottom w:val="none" w:sz="0" w:space="0" w:color="auto"/>
        <w:right w:val="none" w:sz="0" w:space="0" w:color="auto"/>
      </w:divBdr>
    </w:div>
    <w:div w:id="302933118">
      <w:bodyDiv w:val="1"/>
      <w:marLeft w:val="0"/>
      <w:marRight w:val="0"/>
      <w:marTop w:val="0"/>
      <w:marBottom w:val="0"/>
      <w:divBdr>
        <w:top w:val="none" w:sz="0" w:space="0" w:color="auto"/>
        <w:left w:val="none" w:sz="0" w:space="0" w:color="auto"/>
        <w:bottom w:val="none" w:sz="0" w:space="0" w:color="auto"/>
        <w:right w:val="none" w:sz="0" w:space="0" w:color="auto"/>
      </w:divBdr>
    </w:div>
    <w:div w:id="321354114">
      <w:bodyDiv w:val="1"/>
      <w:marLeft w:val="0"/>
      <w:marRight w:val="0"/>
      <w:marTop w:val="0"/>
      <w:marBottom w:val="0"/>
      <w:divBdr>
        <w:top w:val="none" w:sz="0" w:space="0" w:color="auto"/>
        <w:left w:val="none" w:sz="0" w:space="0" w:color="auto"/>
        <w:bottom w:val="none" w:sz="0" w:space="0" w:color="auto"/>
        <w:right w:val="none" w:sz="0" w:space="0" w:color="auto"/>
      </w:divBdr>
    </w:div>
    <w:div w:id="378745077">
      <w:bodyDiv w:val="1"/>
      <w:marLeft w:val="0"/>
      <w:marRight w:val="0"/>
      <w:marTop w:val="0"/>
      <w:marBottom w:val="0"/>
      <w:divBdr>
        <w:top w:val="none" w:sz="0" w:space="0" w:color="auto"/>
        <w:left w:val="none" w:sz="0" w:space="0" w:color="auto"/>
        <w:bottom w:val="none" w:sz="0" w:space="0" w:color="auto"/>
        <w:right w:val="none" w:sz="0" w:space="0" w:color="auto"/>
      </w:divBdr>
    </w:div>
    <w:div w:id="391850214">
      <w:bodyDiv w:val="1"/>
      <w:marLeft w:val="0"/>
      <w:marRight w:val="0"/>
      <w:marTop w:val="0"/>
      <w:marBottom w:val="0"/>
      <w:divBdr>
        <w:top w:val="none" w:sz="0" w:space="0" w:color="auto"/>
        <w:left w:val="none" w:sz="0" w:space="0" w:color="auto"/>
        <w:bottom w:val="none" w:sz="0" w:space="0" w:color="auto"/>
        <w:right w:val="none" w:sz="0" w:space="0" w:color="auto"/>
      </w:divBdr>
    </w:div>
    <w:div w:id="396516576">
      <w:bodyDiv w:val="1"/>
      <w:marLeft w:val="0"/>
      <w:marRight w:val="0"/>
      <w:marTop w:val="0"/>
      <w:marBottom w:val="0"/>
      <w:divBdr>
        <w:top w:val="none" w:sz="0" w:space="0" w:color="auto"/>
        <w:left w:val="none" w:sz="0" w:space="0" w:color="auto"/>
        <w:bottom w:val="none" w:sz="0" w:space="0" w:color="auto"/>
        <w:right w:val="none" w:sz="0" w:space="0" w:color="auto"/>
      </w:divBdr>
    </w:div>
    <w:div w:id="402486245">
      <w:bodyDiv w:val="1"/>
      <w:marLeft w:val="0"/>
      <w:marRight w:val="0"/>
      <w:marTop w:val="0"/>
      <w:marBottom w:val="0"/>
      <w:divBdr>
        <w:top w:val="none" w:sz="0" w:space="0" w:color="auto"/>
        <w:left w:val="none" w:sz="0" w:space="0" w:color="auto"/>
        <w:bottom w:val="none" w:sz="0" w:space="0" w:color="auto"/>
        <w:right w:val="none" w:sz="0" w:space="0" w:color="auto"/>
      </w:divBdr>
    </w:div>
    <w:div w:id="403454463">
      <w:bodyDiv w:val="1"/>
      <w:marLeft w:val="0"/>
      <w:marRight w:val="0"/>
      <w:marTop w:val="0"/>
      <w:marBottom w:val="0"/>
      <w:divBdr>
        <w:top w:val="none" w:sz="0" w:space="0" w:color="auto"/>
        <w:left w:val="none" w:sz="0" w:space="0" w:color="auto"/>
        <w:bottom w:val="none" w:sz="0" w:space="0" w:color="auto"/>
        <w:right w:val="none" w:sz="0" w:space="0" w:color="auto"/>
      </w:divBdr>
      <w:divsChild>
        <w:div w:id="992216215">
          <w:marLeft w:val="0"/>
          <w:marRight w:val="0"/>
          <w:marTop w:val="0"/>
          <w:marBottom w:val="0"/>
          <w:divBdr>
            <w:top w:val="none" w:sz="0" w:space="0" w:color="auto"/>
            <w:left w:val="none" w:sz="0" w:space="0" w:color="auto"/>
            <w:bottom w:val="none" w:sz="0" w:space="0" w:color="auto"/>
            <w:right w:val="none" w:sz="0" w:space="0" w:color="auto"/>
          </w:divBdr>
        </w:div>
      </w:divsChild>
    </w:div>
    <w:div w:id="404956702">
      <w:bodyDiv w:val="1"/>
      <w:marLeft w:val="0"/>
      <w:marRight w:val="0"/>
      <w:marTop w:val="0"/>
      <w:marBottom w:val="0"/>
      <w:divBdr>
        <w:top w:val="none" w:sz="0" w:space="0" w:color="auto"/>
        <w:left w:val="none" w:sz="0" w:space="0" w:color="auto"/>
        <w:bottom w:val="none" w:sz="0" w:space="0" w:color="auto"/>
        <w:right w:val="none" w:sz="0" w:space="0" w:color="auto"/>
      </w:divBdr>
    </w:div>
    <w:div w:id="405957891">
      <w:bodyDiv w:val="1"/>
      <w:marLeft w:val="0"/>
      <w:marRight w:val="0"/>
      <w:marTop w:val="0"/>
      <w:marBottom w:val="0"/>
      <w:divBdr>
        <w:top w:val="none" w:sz="0" w:space="0" w:color="auto"/>
        <w:left w:val="none" w:sz="0" w:space="0" w:color="auto"/>
        <w:bottom w:val="none" w:sz="0" w:space="0" w:color="auto"/>
        <w:right w:val="none" w:sz="0" w:space="0" w:color="auto"/>
      </w:divBdr>
    </w:div>
    <w:div w:id="417991199">
      <w:bodyDiv w:val="1"/>
      <w:marLeft w:val="0"/>
      <w:marRight w:val="0"/>
      <w:marTop w:val="0"/>
      <w:marBottom w:val="0"/>
      <w:divBdr>
        <w:top w:val="none" w:sz="0" w:space="0" w:color="auto"/>
        <w:left w:val="none" w:sz="0" w:space="0" w:color="auto"/>
        <w:bottom w:val="none" w:sz="0" w:space="0" w:color="auto"/>
        <w:right w:val="none" w:sz="0" w:space="0" w:color="auto"/>
      </w:divBdr>
    </w:div>
    <w:div w:id="447356008">
      <w:bodyDiv w:val="1"/>
      <w:marLeft w:val="0"/>
      <w:marRight w:val="0"/>
      <w:marTop w:val="0"/>
      <w:marBottom w:val="0"/>
      <w:divBdr>
        <w:top w:val="none" w:sz="0" w:space="0" w:color="auto"/>
        <w:left w:val="none" w:sz="0" w:space="0" w:color="auto"/>
        <w:bottom w:val="none" w:sz="0" w:space="0" w:color="auto"/>
        <w:right w:val="none" w:sz="0" w:space="0" w:color="auto"/>
      </w:divBdr>
    </w:div>
    <w:div w:id="455607653">
      <w:bodyDiv w:val="1"/>
      <w:marLeft w:val="0"/>
      <w:marRight w:val="0"/>
      <w:marTop w:val="0"/>
      <w:marBottom w:val="0"/>
      <w:divBdr>
        <w:top w:val="none" w:sz="0" w:space="0" w:color="auto"/>
        <w:left w:val="none" w:sz="0" w:space="0" w:color="auto"/>
        <w:bottom w:val="none" w:sz="0" w:space="0" w:color="auto"/>
        <w:right w:val="none" w:sz="0" w:space="0" w:color="auto"/>
      </w:divBdr>
      <w:divsChild>
        <w:div w:id="849760076">
          <w:marLeft w:val="0"/>
          <w:marRight w:val="0"/>
          <w:marTop w:val="0"/>
          <w:marBottom w:val="0"/>
          <w:divBdr>
            <w:top w:val="none" w:sz="0" w:space="0" w:color="auto"/>
            <w:left w:val="none" w:sz="0" w:space="0" w:color="auto"/>
            <w:bottom w:val="none" w:sz="0" w:space="0" w:color="auto"/>
            <w:right w:val="none" w:sz="0" w:space="0" w:color="auto"/>
          </w:divBdr>
        </w:div>
        <w:div w:id="1207789272">
          <w:marLeft w:val="0"/>
          <w:marRight w:val="0"/>
          <w:marTop w:val="0"/>
          <w:marBottom w:val="0"/>
          <w:divBdr>
            <w:top w:val="none" w:sz="0" w:space="0" w:color="auto"/>
            <w:left w:val="none" w:sz="0" w:space="0" w:color="auto"/>
            <w:bottom w:val="none" w:sz="0" w:space="0" w:color="auto"/>
            <w:right w:val="none" w:sz="0" w:space="0" w:color="auto"/>
          </w:divBdr>
        </w:div>
        <w:div w:id="395860579">
          <w:marLeft w:val="0"/>
          <w:marRight w:val="0"/>
          <w:marTop w:val="0"/>
          <w:marBottom w:val="0"/>
          <w:divBdr>
            <w:top w:val="none" w:sz="0" w:space="0" w:color="auto"/>
            <w:left w:val="none" w:sz="0" w:space="0" w:color="auto"/>
            <w:bottom w:val="none" w:sz="0" w:space="0" w:color="auto"/>
            <w:right w:val="none" w:sz="0" w:space="0" w:color="auto"/>
          </w:divBdr>
        </w:div>
        <w:div w:id="720716177">
          <w:marLeft w:val="0"/>
          <w:marRight w:val="0"/>
          <w:marTop w:val="0"/>
          <w:marBottom w:val="0"/>
          <w:divBdr>
            <w:top w:val="none" w:sz="0" w:space="0" w:color="auto"/>
            <w:left w:val="none" w:sz="0" w:space="0" w:color="auto"/>
            <w:bottom w:val="none" w:sz="0" w:space="0" w:color="auto"/>
            <w:right w:val="none" w:sz="0" w:space="0" w:color="auto"/>
          </w:divBdr>
        </w:div>
        <w:div w:id="1294286957">
          <w:marLeft w:val="0"/>
          <w:marRight w:val="0"/>
          <w:marTop w:val="240"/>
          <w:marBottom w:val="240"/>
          <w:divBdr>
            <w:top w:val="none" w:sz="0" w:space="0" w:color="auto"/>
            <w:left w:val="none" w:sz="0" w:space="0" w:color="auto"/>
            <w:bottom w:val="none" w:sz="0" w:space="0" w:color="auto"/>
            <w:right w:val="none" w:sz="0" w:space="0" w:color="auto"/>
          </w:divBdr>
          <w:divsChild>
            <w:div w:id="1384327636">
              <w:marLeft w:val="0"/>
              <w:marRight w:val="0"/>
              <w:marTop w:val="0"/>
              <w:marBottom w:val="0"/>
              <w:divBdr>
                <w:top w:val="none" w:sz="0" w:space="0" w:color="auto"/>
                <w:left w:val="none" w:sz="0" w:space="0" w:color="auto"/>
                <w:bottom w:val="none" w:sz="0" w:space="0" w:color="auto"/>
                <w:right w:val="none" w:sz="0" w:space="0" w:color="auto"/>
              </w:divBdr>
              <w:divsChild>
                <w:div w:id="1758558109">
                  <w:marLeft w:val="0"/>
                  <w:marRight w:val="180"/>
                  <w:marTop w:val="0"/>
                  <w:marBottom w:val="0"/>
                  <w:divBdr>
                    <w:top w:val="none" w:sz="0" w:space="0" w:color="auto"/>
                    <w:left w:val="none" w:sz="0" w:space="0" w:color="auto"/>
                    <w:bottom w:val="none" w:sz="0" w:space="0" w:color="auto"/>
                    <w:right w:val="none" w:sz="0" w:space="0" w:color="auto"/>
                  </w:divBdr>
                </w:div>
                <w:div w:id="1780445981">
                  <w:marLeft w:val="0"/>
                  <w:marRight w:val="120"/>
                  <w:marTop w:val="0"/>
                  <w:marBottom w:val="180"/>
                  <w:divBdr>
                    <w:top w:val="none" w:sz="0" w:space="0" w:color="auto"/>
                    <w:left w:val="none" w:sz="0" w:space="0" w:color="auto"/>
                    <w:bottom w:val="none" w:sz="0" w:space="0" w:color="auto"/>
                    <w:right w:val="none" w:sz="0" w:space="0" w:color="auto"/>
                  </w:divBdr>
                </w:div>
                <w:div w:id="12379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9923">
          <w:marLeft w:val="0"/>
          <w:marRight w:val="0"/>
          <w:marTop w:val="0"/>
          <w:marBottom w:val="0"/>
          <w:divBdr>
            <w:top w:val="none" w:sz="0" w:space="0" w:color="auto"/>
            <w:left w:val="none" w:sz="0" w:space="0" w:color="auto"/>
            <w:bottom w:val="none" w:sz="0" w:space="0" w:color="auto"/>
            <w:right w:val="none" w:sz="0" w:space="0" w:color="auto"/>
          </w:divBdr>
        </w:div>
      </w:divsChild>
    </w:div>
    <w:div w:id="462623120">
      <w:bodyDiv w:val="1"/>
      <w:marLeft w:val="0"/>
      <w:marRight w:val="0"/>
      <w:marTop w:val="0"/>
      <w:marBottom w:val="0"/>
      <w:divBdr>
        <w:top w:val="none" w:sz="0" w:space="0" w:color="auto"/>
        <w:left w:val="none" w:sz="0" w:space="0" w:color="auto"/>
        <w:bottom w:val="none" w:sz="0" w:space="0" w:color="auto"/>
        <w:right w:val="none" w:sz="0" w:space="0" w:color="auto"/>
      </w:divBdr>
      <w:divsChild>
        <w:div w:id="1452741981">
          <w:marLeft w:val="0"/>
          <w:marRight w:val="0"/>
          <w:marTop w:val="0"/>
          <w:marBottom w:val="0"/>
          <w:divBdr>
            <w:top w:val="none" w:sz="0" w:space="0" w:color="auto"/>
            <w:left w:val="none" w:sz="0" w:space="0" w:color="auto"/>
            <w:bottom w:val="none" w:sz="0" w:space="0" w:color="auto"/>
            <w:right w:val="none" w:sz="0" w:space="0" w:color="auto"/>
          </w:divBdr>
          <w:divsChild>
            <w:div w:id="933241434">
              <w:marLeft w:val="0"/>
              <w:marRight w:val="0"/>
              <w:marTop w:val="0"/>
              <w:marBottom w:val="0"/>
              <w:divBdr>
                <w:top w:val="none" w:sz="0" w:space="0" w:color="auto"/>
                <w:left w:val="none" w:sz="0" w:space="0" w:color="auto"/>
                <w:bottom w:val="none" w:sz="0" w:space="0" w:color="auto"/>
                <w:right w:val="none" w:sz="0" w:space="0" w:color="auto"/>
              </w:divBdr>
              <w:divsChild>
                <w:div w:id="381104803">
                  <w:marLeft w:val="0"/>
                  <w:marRight w:val="0"/>
                  <w:marTop w:val="0"/>
                  <w:marBottom w:val="0"/>
                  <w:divBdr>
                    <w:top w:val="none" w:sz="0" w:space="0" w:color="auto"/>
                    <w:left w:val="none" w:sz="0" w:space="0" w:color="auto"/>
                    <w:bottom w:val="none" w:sz="0" w:space="0" w:color="auto"/>
                    <w:right w:val="none" w:sz="0" w:space="0" w:color="auto"/>
                  </w:divBdr>
                  <w:divsChild>
                    <w:div w:id="1150288056">
                      <w:marLeft w:val="0"/>
                      <w:marRight w:val="0"/>
                      <w:marTop w:val="0"/>
                      <w:marBottom w:val="0"/>
                      <w:divBdr>
                        <w:top w:val="none" w:sz="0" w:space="0" w:color="auto"/>
                        <w:left w:val="none" w:sz="0" w:space="0" w:color="auto"/>
                        <w:bottom w:val="none" w:sz="0" w:space="0" w:color="auto"/>
                        <w:right w:val="none" w:sz="0" w:space="0" w:color="auto"/>
                      </w:divBdr>
                      <w:divsChild>
                        <w:div w:id="1649548772">
                          <w:marLeft w:val="0"/>
                          <w:marRight w:val="0"/>
                          <w:marTop w:val="0"/>
                          <w:marBottom w:val="0"/>
                          <w:divBdr>
                            <w:top w:val="none" w:sz="0" w:space="0" w:color="auto"/>
                            <w:left w:val="none" w:sz="0" w:space="0" w:color="auto"/>
                            <w:bottom w:val="none" w:sz="0" w:space="0" w:color="auto"/>
                            <w:right w:val="none" w:sz="0" w:space="0" w:color="auto"/>
                          </w:divBdr>
                          <w:divsChild>
                            <w:div w:id="129964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330907">
      <w:bodyDiv w:val="1"/>
      <w:marLeft w:val="0"/>
      <w:marRight w:val="0"/>
      <w:marTop w:val="0"/>
      <w:marBottom w:val="0"/>
      <w:divBdr>
        <w:top w:val="none" w:sz="0" w:space="0" w:color="auto"/>
        <w:left w:val="none" w:sz="0" w:space="0" w:color="auto"/>
        <w:bottom w:val="none" w:sz="0" w:space="0" w:color="auto"/>
        <w:right w:val="none" w:sz="0" w:space="0" w:color="auto"/>
      </w:divBdr>
    </w:div>
    <w:div w:id="493834334">
      <w:bodyDiv w:val="1"/>
      <w:marLeft w:val="0"/>
      <w:marRight w:val="0"/>
      <w:marTop w:val="0"/>
      <w:marBottom w:val="0"/>
      <w:divBdr>
        <w:top w:val="none" w:sz="0" w:space="0" w:color="auto"/>
        <w:left w:val="none" w:sz="0" w:space="0" w:color="auto"/>
        <w:bottom w:val="none" w:sz="0" w:space="0" w:color="auto"/>
        <w:right w:val="none" w:sz="0" w:space="0" w:color="auto"/>
      </w:divBdr>
    </w:div>
    <w:div w:id="494493793">
      <w:bodyDiv w:val="1"/>
      <w:marLeft w:val="0"/>
      <w:marRight w:val="0"/>
      <w:marTop w:val="0"/>
      <w:marBottom w:val="0"/>
      <w:divBdr>
        <w:top w:val="none" w:sz="0" w:space="0" w:color="auto"/>
        <w:left w:val="none" w:sz="0" w:space="0" w:color="auto"/>
        <w:bottom w:val="none" w:sz="0" w:space="0" w:color="auto"/>
        <w:right w:val="none" w:sz="0" w:space="0" w:color="auto"/>
      </w:divBdr>
    </w:div>
    <w:div w:id="497111910">
      <w:bodyDiv w:val="1"/>
      <w:marLeft w:val="0"/>
      <w:marRight w:val="0"/>
      <w:marTop w:val="0"/>
      <w:marBottom w:val="0"/>
      <w:divBdr>
        <w:top w:val="none" w:sz="0" w:space="0" w:color="auto"/>
        <w:left w:val="none" w:sz="0" w:space="0" w:color="auto"/>
        <w:bottom w:val="none" w:sz="0" w:space="0" w:color="auto"/>
        <w:right w:val="none" w:sz="0" w:space="0" w:color="auto"/>
      </w:divBdr>
    </w:div>
    <w:div w:id="503594335">
      <w:bodyDiv w:val="1"/>
      <w:marLeft w:val="0"/>
      <w:marRight w:val="0"/>
      <w:marTop w:val="0"/>
      <w:marBottom w:val="0"/>
      <w:divBdr>
        <w:top w:val="none" w:sz="0" w:space="0" w:color="auto"/>
        <w:left w:val="none" w:sz="0" w:space="0" w:color="auto"/>
        <w:bottom w:val="none" w:sz="0" w:space="0" w:color="auto"/>
        <w:right w:val="none" w:sz="0" w:space="0" w:color="auto"/>
      </w:divBdr>
    </w:div>
    <w:div w:id="510487147">
      <w:bodyDiv w:val="1"/>
      <w:marLeft w:val="0"/>
      <w:marRight w:val="0"/>
      <w:marTop w:val="0"/>
      <w:marBottom w:val="0"/>
      <w:divBdr>
        <w:top w:val="none" w:sz="0" w:space="0" w:color="auto"/>
        <w:left w:val="none" w:sz="0" w:space="0" w:color="auto"/>
        <w:bottom w:val="none" w:sz="0" w:space="0" w:color="auto"/>
        <w:right w:val="none" w:sz="0" w:space="0" w:color="auto"/>
      </w:divBdr>
    </w:div>
    <w:div w:id="511186547">
      <w:bodyDiv w:val="1"/>
      <w:marLeft w:val="0"/>
      <w:marRight w:val="0"/>
      <w:marTop w:val="0"/>
      <w:marBottom w:val="0"/>
      <w:divBdr>
        <w:top w:val="none" w:sz="0" w:space="0" w:color="auto"/>
        <w:left w:val="none" w:sz="0" w:space="0" w:color="auto"/>
        <w:bottom w:val="none" w:sz="0" w:space="0" w:color="auto"/>
        <w:right w:val="none" w:sz="0" w:space="0" w:color="auto"/>
      </w:divBdr>
    </w:div>
    <w:div w:id="517306008">
      <w:bodyDiv w:val="1"/>
      <w:marLeft w:val="0"/>
      <w:marRight w:val="0"/>
      <w:marTop w:val="0"/>
      <w:marBottom w:val="0"/>
      <w:divBdr>
        <w:top w:val="none" w:sz="0" w:space="0" w:color="auto"/>
        <w:left w:val="none" w:sz="0" w:space="0" w:color="auto"/>
        <w:bottom w:val="none" w:sz="0" w:space="0" w:color="auto"/>
        <w:right w:val="none" w:sz="0" w:space="0" w:color="auto"/>
      </w:divBdr>
    </w:div>
    <w:div w:id="525948599">
      <w:bodyDiv w:val="1"/>
      <w:marLeft w:val="0"/>
      <w:marRight w:val="0"/>
      <w:marTop w:val="0"/>
      <w:marBottom w:val="0"/>
      <w:divBdr>
        <w:top w:val="none" w:sz="0" w:space="0" w:color="auto"/>
        <w:left w:val="none" w:sz="0" w:space="0" w:color="auto"/>
        <w:bottom w:val="none" w:sz="0" w:space="0" w:color="auto"/>
        <w:right w:val="none" w:sz="0" w:space="0" w:color="auto"/>
      </w:divBdr>
    </w:div>
    <w:div w:id="529493787">
      <w:bodyDiv w:val="1"/>
      <w:marLeft w:val="0"/>
      <w:marRight w:val="0"/>
      <w:marTop w:val="0"/>
      <w:marBottom w:val="0"/>
      <w:divBdr>
        <w:top w:val="none" w:sz="0" w:space="0" w:color="auto"/>
        <w:left w:val="none" w:sz="0" w:space="0" w:color="auto"/>
        <w:bottom w:val="none" w:sz="0" w:space="0" w:color="auto"/>
        <w:right w:val="none" w:sz="0" w:space="0" w:color="auto"/>
      </w:divBdr>
    </w:div>
    <w:div w:id="534663142">
      <w:bodyDiv w:val="1"/>
      <w:marLeft w:val="0"/>
      <w:marRight w:val="0"/>
      <w:marTop w:val="0"/>
      <w:marBottom w:val="0"/>
      <w:divBdr>
        <w:top w:val="none" w:sz="0" w:space="0" w:color="auto"/>
        <w:left w:val="none" w:sz="0" w:space="0" w:color="auto"/>
        <w:bottom w:val="none" w:sz="0" w:space="0" w:color="auto"/>
        <w:right w:val="none" w:sz="0" w:space="0" w:color="auto"/>
      </w:divBdr>
    </w:div>
    <w:div w:id="540484427">
      <w:bodyDiv w:val="1"/>
      <w:marLeft w:val="0"/>
      <w:marRight w:val="0"/>
      <w:marTop w:val="0"/>
      <w:marBottom w:val="0"/>
      <w:divBdr>
        <w:top w:val="none" w:sz="0" w:space="0" w:color="auto"/>
        <w:left w:val="none" w:sz="0" w:space="0" w:color="auto"/>
        <w:bottom w:val="none" w:sz="0" w:space="0" w:color="auto"/>
        <w:right w:val="none" w:sz="0" w:space="0" w:color="auto"/>
      </w:divBdr>
    </w:div>
    <w:div w:id="543643408">
      <w:bodyDiv w:val="1"/>
      <w:marLeft w:val="0"/>
      <w:marRight w:val="0"/>
      <w:marTop w:val="0"/>
      <w:marBottom w:val="0"/>
      <w:divBdr>
        <w:top w:val="none" w:sz="0" w:space="0" w:color="auto"/>
        <w:left w:val="none" w:sz="0" w:space="0" w:color="auto"/>
        <w:bottom w:val="none" w:sz="0" w:space="0" w:color="auto"/>
        <w:right w:val="none" w:sz="0" w:space="0" w:color="auto"/>
      </w:divBdr>
    </w:div>
    <w:div w:id="545917640">
      <w:bodyDiv w:val="1"/>
      <w:marLeft w:val="0"/>
      <w:marRight w:val="0"/>
      <w:marTop w:val="0"/>
      <w:marBottom w:val="0"/>
      <w:divBdr>
        <w:top w:val="none" w:sz="0" w:space="0" w:color="auto"/>
        <w:left w:val="none" w:sz="0" w:space="0" w:color="auto"/>
        <w:bottom w:val="none" w:sz="0" w:space="0" w:color="auto"/>
        <w:right w:val="none" w:sz="0" w:space="0" w:color="auto"/>
      </w:divBdr>
    </w:div>
    <w:div w:id="554465178">
      <w:bodyDiv w:val="1"/>
      <w:marLeft w:val="0"/>
      <w:marRight w:val="0"/>
      <w:marTop w:val="0"/>
      <w:marBottom w:val="0"/>
      <w:divBdr>
        <w:top w:val="none" w:sz="0" w:space="0" w:color="auto"/>
        <w:left w:val="none" w:sz="0" w:space="0" w:color="auto"/>
        <w:bottom w:val="none" w:sz="0" w:space="0" w:color="auto"/>
        <w:right w:val="none" w:sz="0" w:space="0" w:color="auto"/>
      </w:divBdr>
    </w:div>
    <w:div w:id="584613064">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02223153">
      <w:bodyDiv w:val="1"/>
      <w:marLeft w:val="0"/>
      <w:marRight w:val="0"/>
      <w:marTop w:val="0"/>
      <w:marBottom w:val="0"/>
      <w:divBdr>
        <w:top w:val="none" w:sz="0" w:space="0" w:color="auto"/>
        <w:left w:val="none" w:sz="0" w:space="0" w:color="auto"/>
        <w:bottom w:val="none" w:sz="0" w:space="0" w:color="auto"/>
        <w:right w:val="none" w:sz="0" w:space="0" w:color="auto"/>
      </w:divBdr>
    </w:div>
    <w:div w:id="604850028">
      <w:bodyDiv w:val="1"/>
      <w:marLeft w:val="0"/>
      <w:marRight w:val="0"/>
      <w:marTop w:val="0"/>
      <w:marBottom w:val="0"/>
      <w:divBdr>
        <w:top w:val="none" w:sz="0" w:space="0" w:color="auto"/>
        <w:left w:val="none" w:sz="0" w:space="0" w:color="auto"/>
        <w:bottom w:val="none" w:sz="0" w:space="0" w:color="auto"/>
        <w:right w:val="none" w:sz="0" w:space="0" w:color="auto"/>
      </w:divBdr>
    </w:div>
    <w:div w:id="619726413">
      <w:bodyDiv w:val="1"/>
      <w:marLeft w:val="0"/>
      <w:marRight w:val="0"/>
      <w:marTop w:val="0"/>
      <w:marBottom w:val="0"/>
      <w:divBdr>
        <w:top w:val="none" w:sz="0" w:space="0" w:color="auto"/>
        <w:left w:val="none" w:sz="0" w:space="0" w:color="auto"/>
        <w:bottom w:val="none" w:sz="0" w:space="0" w:color="auto"/>
        <w:right w:val="none" w:sz="0" w:space="0" w:color="auto"/>
      </w:divBdr>
      <w:divsChild>
        <w:div w:id="418331248">
          <w:marLeft w:val="0"/>
          <w:marRight w:val="0"/>
          <w:marTop w:val="0"/>
          <w:marBottom w:val="0"/>
          <w:divBdr>
            <w:top w:val="none" w:sz="0" w:space="0" w:color="auto"/>
            <w:left w:val="none" w:sz="0" w:space="0" w:color="auto"/>
            <w:bottom w:val="none" w:sz="0" w:space="0" w:color="auto"/>
            <w:right w:val="none" w:sz="0" w:space="0" w:color="auto"/>
          </w:divBdr>
        </w:div>
        <w:div w:id="23753240">
          <w:marLeft w:val="0"/>
          <w:marRight w:val="0"/>
          <w:marTop w:val="0"/>
          <w:marBottom w:val="0"/>
          <w:divBdr>
            <w:top w:val="none" w:sz="0" w:space="0" w:color="auto"/>
            <w:left w:val="none" w:sz="0" w:space="0" w:color="auto"/>
            <w:bottom w:val="none" w:sz="0" w:space="0" w:color="auto"/>
            <w:right w:val="none" w:sz="0" w:space="0" w:color="auto"/>
          </w:divBdr>
        </w:div>
        <w:div w:id="855926785">
          <w:marLeft w:val="0"/>
          <w:marRight w:val="0"/>
          <w:marTop w:val="0"/>
          <w:marBottom w:val="0"/>
          <w:divBdr>
            <w:top w:val="none" w:sz="0" w:space="0" w:color="auto"/>
            <w:left w:val="none" w:sz="0" w:space="0" w:color="auto"/>
            <w:bottom w:val="none" w:sz="0" w:space="0" w:color="auto"/>
            <w:right w:val="none" w:sz="0" w:space="0" w:color="auto"/>
          </w:divBdr>
        </w:div>
      </w:divsChild>
    </w:div>
    <w:div w:id="655182905">
      <w:bodyDiv w:val="1"/>
      <w:marLeft w:val="0"/>
      <w:marRight w:val="0"/>
      <w:marTop w:val="0"/>
      <w:marBottom w:val="0"/>
      <w:divBdr>
        <w:top w:val="none" w:sz="0" w:space="0" w:color="auto"/>
        <w:left w:val="none" w:sz="0" w:space="0" w:color="auto"/>
        <w:bottom w:val="none" w:sz="0" w:space="0" w:color="auto"/>
        <w:right w:val="none" w:sz="0" w:space="0" w:color="auto"/>
      </w:divBdr>
      <w:divsChild>
        <w:div w:id="1094470553">
          <w:marLeft w:val="0"/>
          <w:marRight w:val="0"/>
          <w:marTop w:val="0"/>
          <w:marBottom w:val="0"/>
          <w:divBdr>
            <w:top w:val="none" w:sz="0" w:space="0" w:color="auto"/>
            <w:left w:val="none" w:sz="0" w:space="0" w:color="auto"/>
            <w:bottom w:val="none" w:sz="0" w:space="0" w:color="auto"/>
            <w:right w:val="none" w:sz="0" w:space="0" w:color="auto"/>
          </w:divBdr>
        </w:div>
        <w:div w:id="1031997004">
          <w:marLeft w:val="0"/>
          <w:marRight w:val="0"/>
          <w:marTop w:val="0"/>
          <w:marBottom w:val="0"/>
          <w:divBdr>
            <w:top w:val="none" w:sz="0" w:space="0" w:color="auto"/>
            <w:left w:val="none" w:sz="0" w:space="0" w:color="auto"/>
            <w:bottom w:val="none" w:sz="0" w:space="0" w:color="auto"/>
            <w:right w:val="none" w:sz="0" w:space="0" w:color="auto"/>
          </w:divBdr>
        </w:div>
        <w:div w:id="393705028">
          <w:marLeft w:val="0"/>
          <w:marRight w:val="0"/>
          <w:marTop w:val="0"/>
          <w:marBottom w:val="0"/>
          <w:divBdr>
            <w:top w:val="none" w:sz="0" w:space="0" w:color="auto"/>
            <w:left w:val="none" w:sz="0" w:space="0" w:color="auto"/>
            <w:bottom w:val="none" w:sz="0" w:space="0" w:color="auto"/>
            <w:right w:val="none" w:sz="0" w:space="0" w:color="auto"/>
          </w:divBdr>
        </w:div>
      </w:divsChild>
    </w:div>
    <w:div w:id="670454475">
      <w:bodyDiv w:val="1"/>
      <w:marLeft w:val="0"/>
      <w:marRight w:val="0"/>
      <w:marTop w:val="0"/>
      <w:marBottom w:val="0"/>
      <w:divBdr>
        <w:top w:val="none" w:sz="0" w:space="0" w:color="auto"/>
        <w:left w:val="none" w:sz="0" w:space="0" w:color="auto"/>
        <w:bottom w:val="none" w:sz="0" w:space="0" w:color="auto"/>
        <w:right w:val="none" w:sz="0" w:space="0" w:color="auto"/>
      </w:divBdr>
    </w:div>
    <w:div w:id="684938734">
      <w:bodyDiv w:val="1"/>
      <w:marLeft w:val="0"/>
      <w:marRight w:val="0"/>
      <w:marTop w:val="0"/>
      <w:marBottom w:val="0"/>
      <w:divBdr>
        <w:top w:val="none" w:sz="0" w:space="0" w:color="auto"/>
        <w:left w:val="none" w:sz="0" w:space="0" w:color="auto"/>
        <w:bottom w:val="none" w:sz="0" w:space="0" w:color="auto"/>
        <w:right w:val="none" w:sz="0" w:space="0" w:color="auto"/>
      </w:divBdr>
      <w:divsChild>
        <w:div w:id="253632792">
          <w:marLeft w:val="0"/>
          <w:marRight w:val="0"/>
          <w:marTop w:val="0"/>
          <w:marBottom w:val="0"/>
          <w:divBdr>
            <w:top w:val="none" w:sz="0" w:space="0" w:color="auto"/>
            <w:left w:val="none" w:sz="0" w:space="0" w:color="auto"/>
            <w:bottom w:val="none" w:sz="0" w:space="0" w:color="auto"/>
            <w:right w:val="none" w:sz="0" w:space="0" w:color="auto"/>
          </w:divBdr>
        </w:div>
        <w:div w:id="961812296">
          <w:marLeft w:val="0"/>
          <w:marRight w:val="0"/>
          <w:marTop w:val="0"/>
          <w:marBottom w:val="0"/>
          <w:divBdr>
            <w:top w:val="none" w:sz="0" w:space="0" w:color="auto"/>
            <w:left w:val="none" w:sz="0" w:space="0" w:color="auto"/>
            <w:bottom w:val="none" w:sz="0" w:space="0" w:color="auto"/>
            <w:right w:val="none" w:sz="0" w:space="0" w:color="auto"/>
          </w:divBdr>
        </w:div>
      </w:divsChild>
    </w:div>
    <w:div w:id="712777906">
      <w:bodyDiv w:val="1"/>
      <w:marLeft w:val="0"/>
      <w:marRight w:val="0"/>
      <w:marTop w:val="0"/>
      <w:marBottom w:val="0"/>
      <w:divBdr>
        <w:top w:val="none" w:sz="0" w:space="0" w:color="auto"/>
        <w:left w:val="none" w:sz="0" w:space="0" w:color="auto"/>
        <w:bottom w:val="none" w:sz="0" w:space="0" w:color="auto"/>
        <w:right w:val="none" w:sz="0" w:space="0" w:color="auto"/>
      </w:divBdr>
    </w:div>
    <w:div w:id="722683301">
      <w:bodyDiv w:val="1"/>
      <w:marLeft w:val="0"/>
      <w:marRight w:val="0"/>
      <w:marTop w:val="0"/>
      <w:marBottom w:val="0"/>
      <w:divBdr>
        <w:top w:val="none" w:sz="0" w:space="0" w:color="auto"/>
        <w:left w:val="none" w:sz="0" w:space="0" w:color="auto"/>
        <w:bottom w:val="none" w:sz="0" w:space="0" w:color="auto"/>
        <w:right w:val="none" w:sz="0" w:space="0" w:color="auto"/>
      </w:divBdr>
    </w:div>
    <w:div w:id="726683105">
      <w:bodyDiv w:val="1"/>
      <w:marLeft w:val="0"/>
      <w:marRight w:val="0"/>
      <w:marTop w:val="0"/>
      <w:marBottom w:val="0"/>
      <w:divBdr>
        <w:top w:val="none" w:sz="0" w:space="0" w:color="auto"/>
        <w:left w:val="none" w:sz="0" w:space="0" w:color="auto"/>
        <w:bottom w:val="none" w:sz="0" w:space="0" w:color="auto"/>
        <w:right w:val="none" w:sz="0" w:space="0" w:color="auto"/>
      </w:divBdr>
    </w:div>
    <w:div w:id="726687647">
      <w:bodyDiv w:val="1"/>
      <w:marLeft w:val="0"/>
      <w:marRight w:val="0"/>
      <w:marTop w:val="0"/>
      <w:marBottom w:val="0"/>
      <w:divBdr>
        <w:top w:val="none" w:sz="0" w:space="0" w:color="auto"/>
        <w:left w:val="none" w:sz="0" w:space="0" w:color="auto"/>
        <w:bottom w:val="none" w:sz="0" w:space="0" w:color="auto"/>
        <w:right w:val="none" w:sz="0" w:space="0" w:color="auto"/>
      </w:divBdr>
      <w:divsChild>
        <w:div w:id="2070690660">
          <w:marLeft w:val="0"/>
          <w:marRight w:val="0"/>
          <w:marTop w:val="0"/>
          <w:marBottom w:val="0"/>
          <w:divBdr>
            <w:top w:val="none" w:sz="0" w:space="0" w:color="auto"/>
            <w:left w:val="none" w:sz="0" w:space="0" w:color="auto"/>
            <w:bottom w:val="none" w:sz="0" w:space="0" w:color="auto"/>
            <w:right w:val="none" w:sz="0" w:space="0" w:color="auto"/>
          </w:divBdr>
          <w:divsChild>
            <w:div w:id="425270841">
              <w:marLeft w:val="0"/>
              <w:marRight w:val="0"/>
              <w:marTop w:val="0"/>
              <w:marBottom w:val="0"/>
              <w:divBdr>
                <w:top w:val="none" w:sz="0" w:space="0" w:color="auto"/>
                <w:left w:val="none" w:sz="0" w:space="0" w:color="auto"/>
                <w:bottom w:val="none" w:sz="0" w:space="0" w:color="auto"/>
                <w:right w:val="none" w:sz="0" w:space="0" w:color="auto"/>
              </w:divBdr>
              <w:divsChild>
                <w:div w:id="1979916644">
                  <w:marLeft w:val="0"/>
                  <w:marRight w:val="0"/>
                  <w:marTop w:val="0"/>
                  <w:marBottom w:val="0"/>
                  <w:divBdr>
                    <w:top w:val="none" w:sz="0" w:space="0" w:color="auto"/>
                    <w:left w:val="none" w:sz="0" w:space="0" w:color="auto"/>
                    <w:bottom w:val="none" w:sz="0" w:space="0" w:color="auto"/>
                    <w:right w:val="none" w:sz="0" w:space="0" w:color="auto"/>
                  </w:divBdr>
                  <w:divsChild>
                    <w:div w:id="1288125854">
                      <w:marLeft w:val="0"/>
                      <w:marRight w:val="0"/>
                      <w:marTop w:val="0"/>
                      <w:marBottom w:val="0"/>
                      <w:divBdr>
                        <w:top w:val="none" w:sz="0" w:space="0" w:color="auto"/>
                        <w:left w:val="none" w:sz="0" w:space="0" w:color="auto"/>
                        <w:bottom w:val="none" w:sz="0" w:space="0" w:color="auto"/>
                        <w:right w:val="none" w:sz="0" w:space="0" w:color="auto"/>
                      </w:divBdr>
                      <w:divsChild>
                        <w:div w:id="1769960068">
                          <w:marLeft w:val="0"/>
                          <w:marRight w:val="0"/>
                          <w:marTop w:val="0"/>
                          <w:marBottom w:val="0"/>
                          <w:divBdr>
                            <w:top w:val="none" w:sz="0" w:space="0" w:color="auto"/>
                            <w:left w:val="none" w:sz="0" w:space="0" w:color="auto"/>
                            <w:bottom w:val="none" w:sz="0" w:space="0" w:color="auto"/>
                            <w:right w:val="none" w:sz="0" w:space="0" w:color="auto"/>
                          </w:divBdr>
                          <w:divsChild>
                            <w:div w:id="23405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230149">
      <w:bodyDiv w:val="1"/>
      <w:marLeft w:val="0"/>
      <w:marRight w:val="0"/>
      <w:marTop w:val="0"/>
      <w:marBottom w:val="0"/>
      <w:divBdr>
        <w:top w:val="none" w:sz="0" w:space="0" w:color="auto"/>
        <w:left w:val="none" w:sz="0" w:space="0" w:color="auto"/>
        <w:bottom w:val="none" w:sz="0" w:space="0" w:color="auto"/>
        <w:right w:val="none" w:sz="0" w:space="0" w:color="auto"/>
      </w:divBdr>
      <w:divsChild>
        <w:div w:id="272833162">
          <w:marLeft w:val="0"/>
          <w:marRight w:val="0"/>
          <w:marTop w:val="0"/>
          <w:marBottom w:val="0"/>
          <w:divBdr>
            <w:top w:val="none" w:sz="0" w:space="0" w:color="auto"/>
            <w:left w:val="none" w:sz="0" w:space="0" w:color="auto"/>
            <w:bottom w:val="none" w:sz="0" w:space="0" w:color="auto"/>
            <w:right w:val="none" w:sz="0" w:space="0" w:color="auto"/>
          </w:divBdr>
          <w:divsChild>
            <w:div w:id="161287256">
              <w:marLeft w:val="0"/>
              <w:marRight w:val="0"/>
              <w:marTop w:val="0"/>
              <w:marBottom w:val="0"/>
              <w:divBdr>
                <w:top w:val="none" w:sz="0" w:space="0" w:color="auto"/>
                <w:left w:val="none" w:sz="0" w:space="0" w:color="auto"/>
                <w:bottom w:val="none" w:sz="0" w:space="0" w:color="auto"/>
                <w:right w:val="none" w:sz="0" w:space="0" w:color="auto"/>
              </w:divBdr>
              <w:divsChild>
                <w:div w:id="189148620">
                  <w:marLeft w:val="-225"/>
                  <w:marRight w:val="-225"/>
                  <w:marTop w:val="0"/>
                  <w:marBottom w:val="0"/>
                  <w:divBdr>
                    <w:top w:val="none" w:sz="0" w:space="0" w:color="auto"/>
                    <w:left w:val="none" w:sz="0" w:space="0" w:color="auto"/>
                    <w:bottom w:val="none" w:sz="0" w:space="0" w:color="auto"/>
                    <w:right w:val="none" w:sz="0" w:space="0" w:color="auto"/>
                  </w:divBdr>
                  <w:divsChild>
                    <w:div w:id="11161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182306">
      <w:bodyDiv w:val="1"/>
      <w:marLeft w:val="0"/>
      <w:marRight w:val="0"/>
      <w:marTop w:val="0"/>
      <w:marBottom w:val="0"/>
      <w:divBdr>
        <w:top w:val="none" w:sz="0" w:space="0" w:color="auto"/>
        <w:left w:val="none" w:sz="0" w:space="0" w:color="auto"/>
        <w:bottom w:val="none" w:sz="0" w:space="0" w:color="auto"/>
        <w:right w:val="none" w:sz="0" w:space="0" w:color="auto"/>
      </w:divBdr>
    </w:div>
    <w:div w:id="749232078">
      <w:bodyDiv w:val="1"/>
      <w:marLeft w:val="0"/>
      <w:marRight w:val="0"/>
      <w:marTop w:val="0"/>
      <w:marBottom w:val="0"/>
      <w:divBdr>
        <w:top w:val="none" w:sz="0" w:space="0" w:color="auto"/>
        <w:left w:val="none" w:sz="0" w:space="0" w:color="auto"/>
        <w:bottom w:val="none" w:sz="0" w:space="0" w:color="auto"/>
        <w:right w:val="none" w:sz="0" w:space="0" w:color="auto"/>
      </w:divBdr>
    </w:div>
    <w:div w:id="751463880">
      <w:bodyDiv w:val="1"/>
      <w:marLeft w:val="0"/>
      <w:marRight w:val="0"/>
      <w:marTop w:val="0"/>
      <w:marBottom w:val="0"/>
      <w:divBdr>
        <w:top w:val="none" w:sz="0" w:space="0" w:color="auto"/>
        <w:left w:val="none" w:sz="0" w:space="0" w:color="auto"/>
        <w:bottom w:val="none" w:sz="0" w:space="0" w:color="auto"/>
        <w:right w:val="none" w:sz="0" w:space="0" w:color="auto"/>
      </w:divBdr>
    </w:div>
    <w:div w:id="756369554">
      <w:bodyDiv w:val="1"/>
      <w:marLeft w:val="0"/>
      <w:marRight w:val="0"/>
      <w:marTop w:val="0"/>
      <w:marBottom w:val="0"/>
      <w:divBdr>
        <w:top w:val="none" w:sz="0" w:space="0" w:color="auto"/>
        <w:left w:val="none" w:sz="0" w:space="0" w:color="auto"/>
        <w:bottom w:val="none" w:sz="0" w:space="0" w:color="auto"/>
        <w:right w:val="none" w:sz="0" w:space="0" w:color="auto"/>
      </w:divBdr>
    </w:div>
    <w:div w:id="756487284">
      <w:bodyDiv w:val="1"/>
      <w:marLeft w:val="0"/>
      <w:marRight w:val="0"/>
      <w:marTop w:val="0"/>
      <w:marBottom w:val="0"/>
      <w:divBdr>
        <w:top w:val="none" w:sz="0" w:space="0" w:color="auto"/>
        <w:left w:val="none" w:sz="0" w:space="0" w:color="auto"/>
        <w:bottom w:val="none" w:sz="0" w:space="0" w:color="auto"/>
        <w:right w:val="none" w:sz="0" w:space="0" w:color="auto"/>
      </w:divBdr>
    </w:div>
    <w:div w:id="757482564">
      <w:bodyDiv w:val="1"/>
      <w:marLeft w:val="0"/>
      <w:marRight w:val="0"/>
      <w:marTop w:val="0"/>
      <w:marBottom w:val="0"/>
      <w:divBdr>
        <w:top w:val="none" w:sz="0" w:space="0" w:color="auto"/>
        <w:left w:val="none" w:sz="0" w:space="0" w:color="auto"/>
        <w:bottom w:val="none" w:sz="0" w:space="0" w:color="auto"/>
        <w:right w:val="none" w:sz="0" w:space="0" w:color="auto"/>
      </w:divBdr>
    </w:div>
    <w:div w:id="759640353">
      <w:bodyDiv w:val="1"/>
      <w:marLeft w:val="0"/>
      <w:marRight w:val="0"/>
      <w:marTop w:val="0"/>
      <w:marBottom w:val="0"/>
      <w:divBdr>
        <w:top w:val="none" w:sz="0" w:space="0" w:color="auto"/>
        <w:left w:val="none" w:sz="0" w:space="0" w:color="auto"/>
        <w:bottom w:val="none" w:sz="0" w:space="0" w:color="auto"/>
        <w:right w:val="none" w:sz="0" w:space="0" w:color="auto"/>
      </w:divBdr>
      <w:divsChild>
        <w:div w:id="1782337856">
          <w:marLeft w:val="0"/>
          <w:marRight w:val="0"/>
          <w:marTop w:val="0"/>
          <w:marBottom w:val="0"/>
          <w:divBdr>
            <w:top w:val="none" w:sz="0" w:space="0" w:color="auto"/>
            <w:left w:val="none" w:sz="0" w:space="0" w:color="auto"/>
            <w:bottom w:val="none" w:sz="0" w:space="0" w:color="auto"/>
            <w:right w:val="none" w:sz="0" w:space="0" w:color="auto"/>
          </w:divBdr>
          <w:divsChild>
            <w:div w:id="204609457">
              <w:marLeft w:val="0"/>
              <w:marRight w:val="0"/>
              <w:marTop w:val="0"/>
              <w:marBottom w:val="0"/>
              <w:divBdr>
                <w:top w:val="none" w:sz="0" w:space="0" w:color="auto"/>
                <w:left w:val="none" w:sz="0" w:space="0" w:color="auto"/>
                <w:bottom w:val="none" w:sz="0" w:space="0" w:color="auto"/>
                <w:right w:val="none" w:sz="0" w:space="0" w:color="auto"/>
              </w:divBdr>
              <w:divsChild>
                <w:div w:id="705106625">
                  <w:marLeft w:val="0"/>
                  <w:marRight w:val="0"/>
                  <w:marTop w:val="0"/>
                  <w:marBottom w:val="0"/>
                  <w:divBdr>
                    <w:top w:val="none" w:sz="0" w:space="0" w:color="auto"/>
                    <w:left w:val="none" w:sz="0" w:space="0" w:color="auto"/>
                    <w:bottom w:val="none" w:sz="0" w:space="0" w:color="auto"/>
                    <w:right w:val="none" w:sz="0" w:space="0" w:color="auto"/>
                  </w:divBdr>
                  <w:divsChild>
                    <w:div w:id="1259757459">
                      <w:marLeft w:val="0"/>
                      <w:marRight w:val="0"/>
                      <w:marTop w:val="0"/>
                      <w:marBottom w:val="0"/>
                      <w:divBdr>
                        <w:top w:val="none" w:sz="0" w:space="0" w:color="auto"/>
                        <w:left w:val="none" w:sz="0" w:space="0" w:color="auto"/>
                        <w:bottom w:val="none" w:sz="0" w:space="0" w:color="auto"/>
                        <w:right w:val="none" w:sz="0" w:space="0" w:color="auto"/>
                      </w:divBdr>
                      <w:divsChild>
                        <w:div w:id="1902667175">
                          <w:marLeft w:val="0"/>
                          <w:marRight w:val="0"/>
                          <w:marTop w:val="0"/>
                          <w:marBottom w:val="0"/>
                          <w:divBdr>
                            <w:top w:val="none" w:sz="0" w:space="0" w:color="auto"/>
                            <w:left w:val="none" w:sz="0" w:space="0" w:color="auto"/>
                            <w:bottom w:val="none" w:sz="0" w:space="0" w:color="auto"/>
                            <w:right w:val="none" w:sz="0" w:space="0" w:color="auto"/>
                          </w:divBdr>
                          <w:divsChild>
                            <w:div w:id="6176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490054">
      <w:bodyDiv w:val="1"/>
      <w:marLeft w:val="0"/>
      <w:marRight w:val="0"/>
      <w:marTop w:val="0"/>
      <w:marBottom w:val="0"/>
      <w:divBdr>
        <w:top w:val="none" w:sz="0" w:space="0" w:color="auto"/>
        <w:left w:val="none" w:sz="0" w:space="0" w:color="auto"/>
        <w:bottom w:val="none" w:sz="0" w:space="0" w:color="auto"/>
        <w:right w:val="none" w:sz="0" w:space="0" w:color="auto"/>
      </w:divBdr>
      <w:divsChild>
        <w:div w:id="1470703893">
          <w:marLeft w:val="0"/>
          <w:marRight w:val="0"/>
          <w:marTop w:val="0"/>
          <w:marBottom w:val="0"/>
          <w:divBdr>
            <w:top w:val="none" w:sz="0" w:space="0" w:color="auto"/>
            <w:left w:val="none" w:sz="0" w:space="0" w:color="auto"/>
            <w:bottom w:val="none" w:sz="0" w:space="0" w:color="auto"/>
            <w:right w:val="none" w:sz="0" w:space="0" w:color="auto"/>
          </w:divBdr>
        </w:div>
        <w:div w:id="818309117">
          <w:marLeft w:val="0"/>
          <w:marRight w:val="0"/>
          <w:marTop w:val="0"/>
          <w:marBottom w:val="0"/>
          <w:divBdr>
            <w:top w:val="none" w:sz="0" w:space="0" w:color="auto"/>
            <w:left w:val="none" w:sz="0" w:space="0" w:color="auto"/>
            <w:bottom w:val="none" w:sz="0" w:space="0" w:color="auto"/>
            <w:right w:val="none" w:sz="0" w:space="0" w:color="auto"/>
          </w:divBdr>
        </w:div>
        <w:div w:id="2011060928">
          <w:marLeft w:val="0"/>
          <w:marRight w:val="0"/>
          <w:marTop w:val="0"/>
          <w:marBottom w:val="0"/>
          <w:divBdr>
            <w:top w:val="none" w:sz="0" w:space="0" w:color="auto"/>
            <w:left w:val="none" w:sz="0" w:space="0" w:color="auto"/>
            <w:bottom w:val="none" w:sz="0" w:space="0" w:color="auto"/>
            <w:right w:val="none" w:sz="0" w:space="0" w:color="auto"/>
          </w:divBdr>
        </w:div>
      </w:divsChild>
    </w:div>
    <w:div w:id="765806893">
      <w:bodyDiv w:val="1"/>
      <w:marLeft w:val="0"/>
      <w:marRight w:val="0"/>
      <w:marTop w:val="0"/>
      <w:marBottom w:val="0"/>
      <w:divBdr>
        <w:top w:val="none" w:sz="0" w:space="0" w:color="auto"/>
        <w:left w:val="none" w:sz="0" w:space="0" w:color="auto"/>
        <w:bottom w:val="none" w:sz="0" w:space="0" w:color="auto"/>
        <w:right w:val="none" w:sz="0" w:space="0" w:color="auto"/>
      </w:divBdr>
    </w:div>
    <w:div w:id="790200064">
      <w:bodyDiv w:val="1"/>
      <w:marLeft w:val="0"/>
      <w:marRight w:val="0"/>
      <w:marTop w:val="0"/>
      <w:marBottom w:val="0"/>
      <w:divBdr>
        <w:top w:val="none" w:sz="0" w:space="0" w:color="auto"/>
        <w:left w:val="none" w:sz="0" w:space="0" w:color="auto"/>
        <w:bottom w:val="none" w:sz="0" w:space="0" w:color="auto"/>
        <w:right w:val="none" w:sz="0" w:space="0" w:color="auto"/>
      </w:divBdr>
      <w:divsChild>
        <w:div w:id="934242973">
          <w:marLeft w:val="0"/>
          <w:marRight w:val="0"/>
          <w:marTop w:val="0"/>
          <w:marBottom w:val="0"/>
          <w:divBdr>
            <w:top w:val="none" w:sz="0" w:space="0" w:color="auto"/>
            <w:left w:val="none" w:sz="0" w:space="0" w:color="auto"/>
            <w:bottom w:val="none" w:sz="0" w:space="0" w:color="auto"/>
            <w:right w:val="none" w:sz="0" w:space="0" w:color="auto"/>
          </w:divBdr>
        </w:div>
      </w:divsChild>
    </w:div>
    <w:div w:id="790519982">
      <w:bodyDiv w:val="1"/>
      <w:marLeft w:val="0"/>
      <w:marRight w:val="0"/>
      <w:marTop w:val="0"/>
      <w:marBottom w:val="0"/>
      <w:divBdr>
        <w:top w:val="none" w:sz="0" w:space="0" w:color="auto"/>
        <w:left w:val="none" w:sz="0" w:space="0" w:color="auto"/>
        <w:bottom w:val="none" w:sz="0" w:space="0" w:color="auto"/>
        <w:right w:val="none" w:sz="0" w:space="0" w:color="auto"/>
      </w:divBdr>
    </w:div>
    <w:div w:id="793520062">
      <w:bodyDiv w:val="1"/>
      <w:marLeft w:val="0"/>
      <w:marRight w:val="0"/>
      <w:marTop w:val="0"/>
      <w:marBottom w:val="0"/>
      <w:divBdr>
        <w:top w:val="none" w:sz="0" w:space="0" w:color="auto"/>
        <w:left w:val="none" w:sz="0" w:space="0" w:color="auto"/>
        <w:bottom w:val="none" w:sz="0" w:space="0" w:color="auto"/>
        <w:right w:val="none" w:sz="0" w:space="0" w:color="auto"/>
      </w:divBdr>
    </w:div>
    <w:div w:id="793913854">
      <w:bodyDiv w:val="1"/>
      <w:marLeft w:val="0"/>
      <w:marRight w:val="0"/>
      <w:marTop w:val="0"/>
      <w:marBottom w:val="0"/>
      <w:divBdr>
        <w:top w:val="none" w:sz="0" w:space="0" w:color="auto"/>
        <w:left w:val="none" w:sz="0" w:space="0" w:color="auto"/>
        <w:bottom w:val="none" w:sz="0" w:space="0" w:color="auto"/>
        <w:right w:val="none" w:sz="0" w:space="0" w:color="auto"/>
      </w:divBdr>
    </w:div>
    <w:div w:id="798647930">
      <w:bodyDiv w:val="1"/>
      <w:marLeft w:val="0"/>
      <w:marRight w:val="0"/>
      <w:marTop w:val="0"/>
      <w:marBottom w:val="0"/>
      <w:divBdr>
        <w:top w:val="none" w:sz="0" w:space="0" w:color="auto"/>
        <w:left w:val="none" w:sz="0" w:space="0" w:color="auto"/>
        <w:bottom w:val="none" w:sz="0" w:space="0" w:color="auto"/>
        <w:right w:val="none" w:sz="0" w:space="0" w:color="auto"/>
      </w:divBdr>
    </w:div>
    <w:div w:id="811947830">
      <w:bodyDiv w:val="1"/>
      <w:marLeft w:val="0"/>
      <w:marRight w:val="0"/>
      <w:marTop w:val="0"/>
      <w:marBottom w:val="0"/>
      <w:divBdr>
        <w:top w:val="none" w:sz="0" w:space="0" w:color="auto"/>
        <w:left w:val="none" w:sz="0" w:space="0" w:color="auto"/>
        <w:bottom w:val="none" w:sz="0" w:space="0" w:color="auto"/>
        <w:right w:val="none" w:sz="0" w:space="0" w:color="auto"/>
      </w:divBdr>
      <w:divsChild>
        <w:div w:id="665405897">
          <w:marLeft w:val="0"/>
          <w:marRight w:val="0"/>
          <w:marTop w:val="0"/>
          <w:marBottom w:val="0"/>
          <w:divBdr>
            <w:top w:val="none" w:sz="0" w:space="0" w:color="auto"/>
            <w:left w:val="none" w:sz="0" w:space="0" w:color="auto"/>
            <w:bottom w:val="none" w:sz="0" w:space="0" w:color="auto"/>
            <w:right w:val="none" w:sz="0" w:space="0" w:color="auto"/>
          </w:divBdr>
          <w:divsChild>
            <w:div w:id="1369791095">
              <w:marLeft w:val="0"/>
              <w:marRight w:val="0"/>
              <w:marTop w:val="0"/>
              <w:marBottom w:val="0"/>
              <w:divBdr>
                <w:top w:val="none" w:sz="0" w:space="0" w:color="auto"/>
                <w:left w:val="none" w:sz="0" w:space="0" w:color="auto"/>
                <w:bottom w:val="none" w:sz="0" w:space="0" w:color="auto"/>
                <w:right w:val="none" w:sz="0" w:space="0" w:color="auto"/>
              </w:divBdr>
              <w:divsChild>
                <w:div w:id="1685933957">
                  <w:marLeft w:val="0"/>
                  <w:marRight w:val="0"/>
                  <w:marTop w:val="0"/>
                  <w:marBottom w:val="0"/>
                  <w:divBdr>
                    <w:top w:val="none" w:sz="0" w:space="0" w:color="auto"/>
                    <w:left w:val="none" w:sz="0" w:space="0" w:color="auto"/>
                    <w:bottom w:val="none" w:sz="0" w:space="0" w:color="auto"/>
                    <w:right w:val="none" w:sz="0" w:space="0" w:color="auto"/>
                  </w:divBdr>
                  <w:divsChild>
                    <w:div w:id="1268737634">
                      <w:marLeft w:val="0"/>
                      <w:marRight w:val="0"/>
                      <w:marTop w:val="0"/>
                      <w:marBottom w:val="0"/>
                      <w:divBdr>
                        <w:top w:val="none" w:sz="0" w:space="0" w:color="auto"/>
                        <w:left w:val="none" w:sz="0" w:space="0" w:color="auto"/>
                        <w:bottom w:val="none" w:sz="0" w:space="0" w:color="auto"/>
                        <w:right w:val="none" w:sz="0" w:space="0" w:color="auto"/>
                      </w:divBdr>
                      <w:divsChild>
                        <w:div w:id="804011541">
                          <w:marLeft w:val="0"/>
                          <w:marRight w:val="0"/>
                          <w:marTop w:val="0"/>
                          <w:marBottom w:val="450"/>
                          <w:divBdr>
                            <w:top w:val="none" w:sz="0" w:space="0" w:color="auto"/>
                            <w:left w:val="none" w:sz="0" w:space="0" w:color="auto"/>
                            <w:bottom w:val="none" w:sz="0" w:space="0" w:color="auto"/>
                            <w:right w:val="none" w:sz="0" w:space="0" w:color="auto"/>
                          </w:divBdr>
                          <w:divsChild>
                            <w:div w:id="1758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685762">
      <w:bodyDiv w:val="1"/>
      <w:marLeft w:val="0"/>
      <w:marRight w:val="0"/>
      <w:marTop w:val="0"/>
      <w:marBottom w:val="0"/>
      <w:divBdr>
        <w:top w:val="none" w:sz="0" w:space="0" w:color="auto"/>
        <w:left w:val="none" w:sz="0" w:space="0" w:color="auto"/>
        <w:bottom w:val="none" w:sz="0" w:space="0" w:color="auto"/>
        <w:right w:val="none" w:sz="0" w:space="0" w:color="auto"/>
      </w:divBdr>
    </w:div>
    <w:div w:id="838889499">
      <w:bodyDiv w:val="1"/>
      <w:marLeft w:val="0"/>
      <w:marRight w:val="0"/>
      <w:marTop w:val="0"/>
      <w:marBottom w:val="0"/>
      <w:divBdr>
        <w:top w:val="none" w:sz="0" w:space="0" w:color="auto"/>
        <w:left w:val="none" w:sz="0" w:space="0" w:color="auto"/>
        <w:bottom w:val="none" w:sz="0" w:space="0" w:color="auto"/>
        <w:right w:val="none" w:sz="0" w:space="0" w:color="auto"/>
      </w:divBdr>
    </w:div>
    <w:div w:id="840661916">
      <w:bodyDiv w:val="1"/>
      <w:marLeft w:val="0"/>
      <w:marRight w:val="0"/>
      <w:marTop w:val="0"/>
      <w:marBottom w:val="0"/>
      <w:divBdr>
        <w:top w:val="none" w:sz="0" w:space="0" w:color="auto"/>
        <w:left w:val="none" w:sz="0" w:space="0" w:color="auto"/>
        <w:bottom w:val="none" w:sz="0" w:space="0" w:color="auto"/>
        <w:right w:val="none" w:sz="0" w:space="0" w:color="auto"/>
      </w:divBdr>
    </w:div>
    <w:div w:id="849300625">
      <w:bodyDiv w:val="1"/>
      <w:marLeft w:val="0"/>
      <w:marRight w:val="0"/>
      <w:marTop w:val="0"/>
      <w:marBottom w:val="0"/>
      <w:divBdr>
        <w:top w:val="none" w:sz="0" w:space="0" w:color="auto"/>
        <w:left w:val="none" w:sz="0" w:space="0" w:color="auto"/>
        <w:bottom w:val="none" w:sz="0" w:space="0" w:color="auto"/>
        <w:right w:val="none" w:sz="0" w:space="0" w:color="auto"/>
      </w:divBdr>
    </w:div>
    <w:div w:id="854536366">
      <w:bodyDiv w:val="1"/>
      <w:marLeft w:val="0"/>
      <w:marRight w:val="0"/>
      <w:marTop w:val="0"/>
      <w:marBottom w:val="0"/>
      <w:divBdr>
        <w:top w:val="none" w:sz="0" w:space="0" w:color="auto"/>
        <w:left w:val="none" w:sz="0" w:space="0" w:color="auto"/>
        <w:bottom w:val="none" w:sz="0" w:space="0" w:color="auto"/>
        <w:right w:val="none" w:sz="0" w:space="0" w:color="auto"/>
      </w:divBdr>
      <w:divsChild>
        <w:div w:id="1963883624">
          <w:marLeft w:val="0"/>
          <w:marRight w:val="0"/>
          <w:marTop w:val="0"/>
          <w:marBottom w:val="0"/>
          <w:divBdr>
            <w:top w:val="none" w:sz="0" w:space="0" w:color="auto"/>
            <w:left w:val="none" w:sz="0" w:space="0" w:color="auto"/>
            <w:bottom w:val="none" w:sz="0" w:space="0" w:color="auto"/>
            <w:right w:val="none" w:sz="0" w:space="0" w:color="auto"/>
          </w:divBdr>
          <w:divsChild>
            <w:div w:id="1407335232">
              <w:marLeft w:val="0"/>
              <w:marRight w:val="0"/>
              <w:marTop w:val="0"/>
              <w:marBottom w:val="0"/>
              <w:divBdr>
                <w:top w:val="none" w:sz="0" w:space="0" w:color="auto"/>
                <w:left w:val="none" w:sz="0" w:space="0" w:color="auto"/>
                <w:bottom w:val="none" w:sz="0" w:space="0" w:color="auto"/>
                <w:right w:val="none" w:sz="0" w:space="0" w:color="auto"/>
              </w:divBdr>
              <w:divsChild>
                <w:div w:id="1932737983">
                  <w:marLeft w:val="0"/>
                  <w:marRight w:val="0"/>
                  <w:marTop w:val="0"/>
                  <w:marBottom w:val="0"/>
                  <w:divBdr>
                    <w:top w:val="none" w:sz="0" w:space="0" w:color="auto"/>
                    <w:left w:val="none" w:sz="0" w:space="0" w:color="auto"/>
                    <w:bottom w:val="none" w:sz="0" w:space="0" w:color="auto"/>
                    <w:right w:val="none" w:sz="0" w:space="0" w:color="auto"/>
                  </w:divBdr>
                  <w:divsChild>
                    <w:div w:id="1125394334">
                      <w:marLeft w:val="0"/>
                      <w:marRight w:val="0"/>
                      <w:marTop w:val="0"/>
                      <w:marBottom w:val="0"/>
                      <w:divBdr>
                        <w:top w:val="none" w:sz="0" w:space="0" w:color="auto"/>
                        <w:left w:val="none" w:sz="0" w:space="0" w:color="auto"/>
                        <w:bottom w:val="none" w:sz="0" w:space="0" w:color="auto"/>
                        <w:right w:val="none" w:sz="0" w:space="0" w:color="auto"/>
                      </w:divBdr>
                      <w:divsChild>
                        <w:div w:id="618727343">
                          <w:marLeft w:val="0"/>
                          <w:marRight w:val="0"/>
                          <w:marTop w:val="75"/>
                          <w:marBottom w:val="75"/>
                          <w:divBdr>
                            <w:top w:val="none" w:sz="0" w:space="0" w:color="auto"/>
                            <w:left w:val="none" w:sz="0" w:space="0" w:color="auto"/>
                            <w:bottom w:val="none" w:sz="0" w:space="0" w:color="auto"/>
                            <w:right w:val="none" w:sz="0" w:space="0" w:color="auto"/>
                          </w:divBdr>
                          <w:divsChild>
                            <w:div w:id="2090225046">
                              <w:marLeft w:val="0"/>
                              <w:marRight w:val="0"/>
                              <w:marTop w:val="0"/>
                              <w:marBottom w:val="0"/>
                              <w:divBdr>
                                <w:top w:val="none" w:sz="0" w:space="0" w:color="auto"/>
                                <w:left w:val="none" w:sz="0" w:space="0" w:color="auto"/>
                                <w:bottom w:val="none" w:sz="0" w:space="0" w:color="auto"/>
                                <w:right w:val="none" w:sz="0" w:space="0" w:color="auto"/>
                              </w:divBdr>
                              <w:divsChild>
                                <w:div w:id="2119981906">
                                  <w:marLeft w:val="0"/>
                                  <w:marRight w:val="0"/>
                                  <w:marTop w:val="0"/>
                                  <w:marBottom w:val="0"/>
                                  <w:divBdr>
                                    <w:top w:val="none" w:sz="0" w:space="0" w:color="auto"/>
                                    <w:left w:val="none" w:sz="0" w:space="0" w:color="auto"/>
                                    <w:bottom w:val="none" w:sz="0" w:space="0" w:color="auto"/>
                                    <w:right w:val="none" w:sz="0" w:space="0" w:color="auto"/>
                                  </w:divBdr>
                                </w:div>
                              </w:divsChild>
                            </w:div>
                            <w:div w:id="1678921610">
                              <w:marLeft w:val="0"/>
                              <w:marRight w:val="0"/>
                              <w:marTop w:val="120"/>
                              <w:marBottom w:val="0"/>
                              <w:divBdr>
                                <w:top w:val="none" w:sz="0" w:space="0" w:color="auto"/>
                                <w:left w:val="none" w:sz="0" w:space="0" w:color="auto"/>
                                <w:bottom w:val="none" w:sz="0" w:space="0" w:color="auto"/>
                                <w:right w:val="none" w:sz="0" w:space="0" w:color="auto"/>
                              </w:divBdr>
                              <w:divsChild>
                                <w:div w:id="326248346">
                                  <w:marLeft w:val="0"/>
                                  <w:marRight w:val="0"/>
                                  <w:marTop w:val="0"/>
                                  <w:marBottom w:val="0"/>
                                  <w:divBdr>
                                    <w:top w:val="none" w:sz="0" w:space="0" w:color="auto"/>
                                    <w:left w:val="none" w:sz="0" w:space="0" w:color="auto"/>
                                    <w:bottom w:val="none" w:sz="0" w:space="0" w:color="auto"/>
                                    <w:right w:val="none" w:sz="0" w:space="0" w:color="auto"/>
                                  </w:divBdr>
                                </w:div>
                              </w:divsChild>
                            </w:div>
                            <w:div w:id="1777749082">
                              <w:marLeft w:val="0"/>
                              <w:marRight w:val="0"/>
                              <w:marTop w:val="120"/>
                              <w:marBottom w:val="0"/>
                              <w:divBdr>
                                <w:top w:val="none" w:sz="0" w:space="0" w:color="auto"/>
                                <w:left w:val="none" w:sz="0" w:space="0" w:color="auto"/>
                                <w:bottom w:val="none" w:sz="0" w:space="0" w:color="auto"/>
                                <w:right w:val="none" w:sz="0" w:space="0" w:color="auto"/>
                              </w:divBdr>
                              <w:divsChild>
                                <w:div w:id="227887032">
                                  <w:marLeft w:val="0"/>
                                  <w:marRight w:val="0"/>
                                  <w:marTop w:val="0"/>
                                  <w:marBottom w:val="0"/>
                                  <w:divBdr>
                                    <w:top w:val="none" w:sz="0" w:space="0" w:color="auto"/>
                                    <w:left w:val="none" w:sz="0" w:space="0" w:color="auto"/>
                                    <w:bottom w:val="none" w:sz="0" w:space="0" w:color="auto"/>
                                    <w:right w:val="none" w:sz="0" w:space="0" w:color="auto"/>
                                  </w:divBdr>
                                </w:div>
                              </w:divsChild>
                            </w:div>
                            <w:div w:id="1672489535">
                              <w:marLeft w:val="0"/>
                              <w:marRight w:val="0"/>
                              <w:marTop w:val="120"/>
                              <w:marBottom w:val="0"/>
                              <w:divBdr>
                                <w:top w:val="none" w:sz="0" w:space="0" w:color="auto"/>
                                <w:left w:val="none" w:sz="0" w:space="0" w:color="auto"/>
                                <w:bottom w:val="none" w:sz="0" w:space="0" w:color="auto"/>
                                <w:right w:val="none" w:sz="0" w:space="0" w:color="auto"/>
                              </w:divBdr>
                              <w:divsChild>
                                <w:div w:id="695273165">
                                  <w:marLeft w:val="0"/>
                                  <w:marRight w:val="0"/>
                                  <w:marTop w:val="0"/>
                                  <w:marBottom w:val="0"/>
                                  <w:divBdr>
                                    <w:top w:val="none" w:sz="0" w:space="0" w:color="auto"/>
                                    <w:left w:val="none" w:sz="0" w:space="0" w:color="auto"/>
                                    <w:bottom w:val="none" w:sz="0" w:space="0" w:color="auto"/>
                                    <w:right w:val="none" w:sz="0" w:space="0" w:color="auto"/>
                                  </w:divBdr>
                                </w:div>
                              </w:divsChild>
                            </w:div>
                            <w:div w:id="755514903">
                              <w:marLeft w:val="0"/>
                              <w:marRight w:val="0"/>
                              <w:marTop w:val="120"/>
                              <w:marBottom w:val="0"/>
                              <w:divBdr>
                                <w:top w:val="none" w:sz="0" w:space="0" w:color="auto"/>
                                <w:left w:val="none" w:sz="0" w:space="0" w:color="auto"/>
                                <w:bottom w:val="none" w:sz="0" w:space="0" w:color="auto"/>
                                <w:right w:val="none" w:sz="0" w:space="0" w:color="auto"/>
                              </w:divBdr>
                              <w:divsChild>
                                <w:div w:id="9755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1193">
              <w:marLeft w:val="0"/>
              <w:marRight w:val="0"/>
              <w:marTop w:val="0"/>
              <w:marBottom w:val="0"/>
              <w:divBdr>
                <w:top w:val="none" w:sz="0" w:space="0" w:color="auto"/>
                <w:left w:val="none" w:sz="0" w:space="0" w:color="auto"/>
                <w:bottom w:val="none" w:sz="0" w:space="0" w:color="auto"/>
                <w:right w:val="none" w:sz="0" w:space="0" w:color="auto"/>
              </w:divBdr>
              <w:divsChild>
                <w:div w:id="1965885357">
                  <w:marLeft w:val="0"/>
                  <w:marRight w:val="0"/>
                  <w:marTop w:val="0"/>
                  <w:marBottom w:val="0"/>
                  <w:divBdr>
                    <w:top w:val="none" w:sz="0" w:space="0" w:color="auto"/>
                    <w:left w:val="none" w:sz="0" w:space="0" w:color="auto"/>
                    <w:bottom w:val="none" w:sz="0" w:space="0" w:color="auto"/>
                    <w:right w:val="none" w:sz="0" w:space="0" w:color="auto"/>
                  </w:divBdr>
                  <w:divsChild>
                    <w:div w:id="919100939">
                      <w:marLeft w:val="0"/>
                      <w:marRight w:val="0"/>
                      <w:marTop w:val="0"/>
                      <w:marBottom w:val="0"/>
                      <w:divBdr>
                        <w:top w:val="none" w:sz="0" w:space="0" w:color="auto"/>
                        <w:left w:val="none" w:sz="0" w:space="0" w:color="auto"/>
                        <w:bottom w:val="none" w:sz="0" w:space="0" w:color="auto"/>
                        <w:right w:val="none" w:sz="0" w:space="0" w:color="auto"/>
                      </w:divBdr>
                      <w:divsChild>
                        <w:div w:id="55275733">
                          <w:marLeft w:val="0"/>
                          <w:marRight w:val="0"/>
                          <w:marTop w:val="0"/>
                          <w:marBottom w:val="0"/>
                          <w:divBdr>
                            <w:top w:val="none" w:sz="0" w:space="0" w:color="auto"/>
                            <w:left w:val="none" w:sz="0" w:space="0" w:color="auto"/>
                            <w:bottom w:val="none" w:sz="0" w:space="0" w:color="auto"/>
                            <w:right w:val="none" w:sz="0" w:space="0" w:color="auto"/>
                          </w:divBdr>
                          <w:divsChild>
                            <w:div w:id="434332138">
                              <w:marLeft w:val="0"/>
                              <w:marRight w:val="0"/>
                              <w:marTop w:val="0"/>
                              <w:marBottom w:val="0"/>
                              <w:divBdr>
                                <w:top w:val="none" w:sz="0" w:space="0" w:color="auto"/>
                                <w:left w:val="none" w:sz="0" w:space="0" w:color="auto"/>
                                <w:bottom w:val="none" w:sz="0" w:space="0" w:color="auto"/>
                                <w:right w:val="none" w:sz="0" w:space="0" w:color="auto"/>
                              </w:divBdr>
                              <w:divsChild>
                                <w:div w:id="656694189">
                                  <w:marLeft w:val="0"/>
                                  <w:marRight w:val="0"/>
                                  <w:marTop w:val="0"/>
                                  <w:marBottom w:val="0"/>
                                  <w:divBdr>
                                    <w:top w:val="none" w:sz="0" w:space="0" w:color="auto"/>
                                    <w:left w:val="none" w:sz="0" w:space="0" w:color="auto"/>
                                    <w:bottom w:val="none" w:sz="0" w:space="0" w:color="auto"/>
                                    <w:right w:val="none" w:sz="0" w:space="0" w:color="auto"/>
                                  </w:divBdr>
                                  <w:divsChild>
                                    <w:div w:id="61040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893286">
          <w:marLeft w:val="0"/>
          <w:marRight w:val="0"/>
          <w:marTop w:val="0"/>
          <w:marBottom w:val="0"/>
          <w:divBdr>
            <w:top w:val="none" w:sz="0" w:space="0" w:color="auto"/>
            <w:left w:val="none" w:sz="0" w:space="0" w:color="auto"/>
            <w:bottom w:val="none" w:sz="0" w:space="0" w:color="auto"/>
            <w:right w:val="none" w:sz="0" w:space="0" w:color="auto"/>
          </w:divBdr>
          <w:divsChild>
            <w:div w:id="302783409">
              <w:marLeft w:val="0"/>
              <w:marRight w:val="0"/>
              <w:marTop w:val="0"/>
              <w:marBottom w:val="0"/>
              <w:divBdr>
                <w:top w:val="none" w:sz="0" w:space="0" w:color="auto"/>
                <w:left w:val="none" w:sz="0" w:space="0" w:color="auto"/>
                <w:bottom w:val="none" w:sz="0" w:space="0" w:color="auto"/>
                <w:right w:val="none" w:sz="0" w:space="0" w:color="auto"/>
              </w:divBdr>
              <w:divsChild>
                <w:div w:id="2052221636">
                  <w:marLeft w:val="0"/>
                  <w:marRight w:val="0"/>
                  <w:marTop w:val="0"/>
                  <w:marBottom w:val="0"/>
                  <w:divBdr>
                    <w:top w:val="none" w:sz="0" w:space="0" w:color="auto"/>
                    <w:left w:val="none" w:sz="0" w:space="0" w:color="auto"/>
                    <w:bottom w:val="none" w:sz="0" w:space="0" w:color="auto"/>
                    <w:right w:val="none" w:sz="0" w:space="0" w:color="auto"/>
                  </w:divBdr>
                  <w:divsChild>
                    <w:div w:id="2010474247">
                      <w:marLeft w:val="0"/>
                      <w:marRight w:val="0"/>
                      <w:marTop w:val="0"/>
                      <w:marBottom w:val="0"/>
                      <w:divBdr>
                        <w:top w:val="none" w:sz="0" w:space="0" w:color="auto"/>
                        <w:left w:val="none" w:sz="0" w:space="0" w:color="auto"/>
                        <w:bottom w:val="none" w:sz="0" w:space="0" w:color="auto"/>
                        <w:right w:val="none" w:sz="0" w:space="0" w:color="auto"/>
                      </w:divBdr>
                      <w:divsChild>
                        <w:div w:id="171802546">
                          <w:marLeft w:val="0"/>
                          <w:marRight w:val="0"/>
                          <w:marTop w:val="0"/>
                          <w:marBottom w:val="0"/>
                          <w:divBdr>
                            <w:top w:val="none" w:sz="0" w:space="0" w:color="auto"/>
                            <w:left w:val="none" w:sz="0" w:space="0" w:color="auto"/>
                            <w:bottom w:val="none" w:sz="0" w:space="0" w:color="auto"/>
                            <w:right w:val="none" w:sz="0" w:space="0" w:color="auto"/>
                          </w:divBdr>
                          <w:divsChild>
                            <w:div w:id="2046057663">
                              <w:marLeft w:val="0"/>
                              <w:marRight w:val="0"/>
                              <w:marTop w:val="0"/>
                              <w:marBottom w:val="0"/>
                              <w:divBdr>
                                <w:top w:val="none" w:sz="0" w:space="0" w:color="auto"/>
                                <w:left w:val="none" w:sz="0" w:space="0" w:color="auto"/>
                                <w:bottom w:val="none" w:sz="0" w:space="0" w:color="auto"/>
                                <w:right w:val="none" w:sz="0" w:space="0" w:color="auto"/>
                              </w:divBdr>
                              <w:divsChild>
                                <w:div w:id="47656653">
                                  <w:marLeft w:val="240"/>
                                  <w:marRight w:val="240"/>
                                  <w:marTop w:val="0"/>
                                  <w:marBottom w:val="0"/>
                                  <w:divBdr>
                                    <w:top w:val="none" w:sz="0" w:space="0" w:color="auto"/>
                                    <w:left w:val="none" w:sz="0" w:space="0" w:color="auto"/>
                                    <w:bottom w:val="none" w:sz="0" w:space="0" w:color="auto"/>
                                    <w:right w:val="none" w:sz="0" w:space="0" w:color="auto"/>
                                  </w:divBdr>
                                  <w:divsChild>
                                    <w:div w:id="1097602744">
                                      <w:marLeft w:val="0"/>
                                      <w:marRight w:val="0"/>
                                      <w:marTop w:val="0"/>
                                      <w:marBottom w:val="0"/>
                                      <w:divBdr>
                                        <w:top w:val="none" w:sz="0" w:space="0" w:color="auto"/>
                                        <w:left w:val="none" w:sz="0" w:space="0" w:color="auto"/>
                                        <w:bottom w:val="none" w:sz="0" w:space="0" w:color="auto"/>
                                        <w:right w:val="none" w:sz="0" w:space="0" w:color="auto"/>
                                      </w:divBdr>
                                      <w:divsChild>
                                        <w:div w:id="1533570554">
                                          <w:marLeft w:val="0"/>
                                          <w:marRight w:val="0"/>
                                          <w:marTop w:val="0"/>
                                          <w:marBottom w:val="0"/>
                                          <w:divBdr>
                                            <w:top w:val="single" w:sz="2" w:space="0" w:color="auto"/>
                                            <w:left w:val="single" w:sz="2" w:space="0" w:color="auto"/>
                                            <w:bottom w:val="single" w:sz="2" w:space="0" w:color="auto"/>
                                            <w:right w:val="single" w:sz="2" w:space="0" w:color="auto"/>
                                          </w:divBdr>
                                        </w:div>
                                        <w:div w:id="990603204">
                                          <w:marLeft w:val="0"/>
                                          <w:marRight w:val="0"/>
                                          <w:marTop w:val="0"/>
                                          <w:marBottom w:val="0"/>
                                          <w:divBdr>
                                            <w:top w:val="single" w:sz="2" w:space="0" w:color="auto"/>
                                            <w:left w:val="single" w:sz="2" w:space="0" w:color="auto"/>
                                            <w:bottom w:val="single" w:sz="2" w:space="0" w:color="auto"/>
                                            <w:right w:val="single" w:sz="2" w:space="0" w:color="auto"/>
                                          </w:divBdr>
                                        </w:div>
                                        <w:div w:id="1556546558">
                                          <w:marLeft w:val="0"/>
                                          <w:marRight w:val="0"/>
                                          <w:marTop w:val="0"/>
                                          <w:marBottom w:val="0"/>
                                          <w:divBdr>
                                            <w:top w:val="none" w:sz="0" w:space="0" w:color="auto"/>
                                            <w:left w:val="none" w:sz="0" w:space="0" w:color="auto"/>
                                            <w:bottom w:val="none" w:sz="0" w:space="0" w:color="auto"/>
                                            <w:right w:val="none" w:sz="0" w:space="0" w:color="auto"/>
                                          </w:divBdr>
                                          <w:divsChild>
                                            <w:div w:id="16089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208">
                                      <w:marLeft w:val="0"/>
                                      <w:marRight w:val="0"/>
                                      <w:marTop w:val="0"/>
                                      <w:marBottom w:val="0"/>
                                      <w:divBdr>
                                        <w:top w:val="none" w:sz="0" w:space="0" w:color="auto"/>
                                        <w:left w:val="none" w:sz="0" w:space="0" w:color="auto"/>
                                        <w:bottom w:val="none" w:sz="0" w:space="0" w:color="auto"/>
                                        <w:right w:val="none" w:sz="0" w:space="0" w:color="auto"/>
                                      </w:divBdr>
                                      <w:divsChild>
                                        <w:div w:id="1355234214">
                                          <w:marLeft w:val="105"/>
                                          <w:marRight w:val="0"/>
                                          <w:marTop w:val="0"/>
                                          <w:marBottom w:val="0"/>
                                          <w:divBdr>
                                            <w:top w:val="none" w:sz="0" w:space="0" w:color="auto"/>
                                            <w:left w:val="none" w:sz="0" w:space="0" w:color="auto"/>
                                            <w:bottom w:val="none" w:sz="0" w:space="0" w:color="auto"/>
                                            <w:right w:val="none" w:sz="0" w:space="0" w:color="auto"/>
                                          </w:divBdr>
                                          <w:divsChild>
                                            <w:div w:id="613292643">
                                              <w:marLeft w:val="0"/>
                                              <w:marRight w:val="0"/>
                                              <w:marTop w:val="0"/>
                                              <w:marBottom w:val="0"/>
                                              <w:divBdr>
                                                <w:top w:val="single" w:sz="2" w:space="0" w:color="auto"/>
                                                <w:left w:val="single" w:sz="2" w:space="0" w:color="auto"/>
                                                <w:bottom w:val="single" w:sz="2" w:space="0" w:color="auto"/>
                                                <w:right w:val="single" w:sz="2" w:space="0" w:color="auto"/>
                                              </w:divBdr>
                                            </w:div>
                                          </w:divsChild>
                                        </w:div>
                                        <w:div w:id="1339507618">
                                          <w:marLeft w:val="105"/>
                                          <w:marRight w:val="0"/>
                                          <w:marTop w:val="0"/>
                                          <w:marBottom w:val="0"/>
                                          <w:divBdr>
                                            <w:top w:val="none" w:sz="0" w:space="0" w:color="auto"/>
                                            <w:left w:val="none" w:sz="0" w:space="0" w:color="auto"/>
                                            <w:bottom w:val="none" w:sz="0" w:space="0" w:color="auto"/>
                                            <w:right w:val="none" w:sz="0" w:space="0" w:color="auto"/>
                                          </w:divBdr>
                                          <w:divsChild>
                                            <w:div w:id="15313332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81799667">
                              <w:marLeft w:val="180"/>
                              <w:marRight w:val="180"/>
                              <w:marTop w:val="0"/>
                              <w:marBottom w:val="0"/>
                              <w:divBdr>
                                <w:top w:val="none" w:sz="0" w:space="0" w:color="auto"/>
                                <w:left w:val="none" w:sz="0" w:space="0" w:color="auto"/>
                                <w:bottom w:val="none" w:sz="0" w:space="0" w:color="auto"/>
                                <w:right w:val="none" w:sz="0" w:space="0" w:color="auto"/>
                              </w:divBdr>
                              <w:divsChild>
                                <w:div w:id="1668897506">
                                  <w:marLeft w:val="-30"/>
                                  <w:marRight w:val="-30"/>
                                  <w:marTop w:val="0"/>
                                  <w:marBottom w:val="0"/>
                                  <w:divBdr>
                                    <w:top w:val="none" w:sz="0" w:space="0" w:color="auto"/>
                                    <w:left w:val="none" w:sz="0" w:space="0" w:color="auto"/>
                                    <w:bottom w:val="none" w:sz="0" w:space="0" w:color="auto"/>
                                    <w:right w:val="none" w:sz="0" w:space="0" w:color="auto"/>
                                  </w:divBdr>
                                  <w:divsChild>
                                    <w:div w:id="1503279531">
                                      <w:marLeft w:val="0"/>
                                      <w:marRight w:val="0"/>
                                      <w:marTop w:val="0"/>
                                      <w:marBottom w:val="0"/>
                                      <w:divBdr>
                                        <w:top w:val="none" w:sz="0" w:space="0" w:color="auto"/>
                                        <w:left w:val="none" w:sz="0" w:space="0" w:color="auto"/>
                                        <w:bottom w:val="none" w:sz="0" w:space="0" w:color="auto"/>
                                        <w:right w:val="none" w:sz="0" w:space="0" w:color="auto"/>
                                      </w:divBdr>
                                      <w:divsChild>
                                        <w:div w:id="1348142613">
                                          <w:marLeft w:val="0"/>
                                          <w:marRight w:val="0"/>
                                          <w:marTop w:val="0"/>
                                          <w:marBottom w:val="0"/>
                                          <w:divBdr>
                                            <w:top w:val="single" w:sz="2" w:space="0" w:color="auto"/>
                                            <w:left w:val="single" w:sz="2" w:space="0" w:color="auto"/>
                                            <w:bottom w:val="single" w:sz="2" w:space="0" w:color="auto"/>
                                            <w:right w:val="single" w:sz="2" w:space="0" w:color="auto"/>
                                          </w:divBdr>
                                          <w:divsChild>
                                            <w:div w:id="256250613">
                                              <w:marLeft w:val="-60"/>
                                              <w:marRight w:val="-60"/>
                                              <w:marTop w:val="0"/>
                                              <w:marBottom w:val="0"/>
                                              <w:divBdr>
                                                <w:top w:val="none" w:sz="0" w:space="0" w:color="auto"/>
                                                <w:left w:val="none" w:sz="0" w:space="0" w:color="auto"/>
                                                <w:bottom w:val="none" w:sz="0" w:space="0" w:color="auto"/>
                                                <w:right w:val="none" w:sz="0" w:space="0" w:color="auto"/>
                                              </w:divBdr>
                                              <w:divsChild>
                                                <w:div w:id="109092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949042">
                                      <w:marLeft w:val="0"/>
                                      <w:marRight w:val="0"/>
                                      <w:marTop w:val="0"/>
                                      <w:marBottom w:val="0"/>
                                      <w:divBdr>
                                        <w:top w:val="none" w:sz="0" w:space="0" w:color="auto"/>
                                        <w:left w:val="none" w:sz="0" w:space="0" w:color="auto"/>
                                        <w:bottom w:val="none" w:sz="0" w:space="0" w:color="auto"/>
                                        <w:right w:val="none" w:sz="0" w:space="0" w:color="auto"/>
                                      </w:divBdr>
                                      <w:divsChild>
                                        <w:div w:id="1672949650">
                                          <w:marLeft w:val="0"/>
                                          <w:marRight w:val="0"/>
                                          <w:marTop w:val="0"/>
                                          <w:marBottom w:val="0"/>
                                          <w:divBdr>
                                            <w:top w:val="single" w:sz="2" w:space="0" w:color="auto"/>
                                            <w:left w:val="single" w:sz="2" w:space="0" w:color="auto"/>
                                            <w:bottom w:val="single" w:sz="2" w:space="0" w:color="auto"/>
                                            <w:right w:val="single" w:sz="2" w:space="0" w:color="auto"/>
                                          </w:divBdr>
                                          <w:divsChild>
                                            <w:div w:id="642925278">
                                              <w:marLeft w:val="-60"/>
                                              <w:marRight w:val="-60"/>
                                              <w:marTop w:val="0"/>
                                              <w:marBottom w:val="0"/>
                                              <w:divBdr>
                                                <w:top w:val="none" w:sz="0" w:space="0" w:color="auto"/>
                                                <w:left w:val="none" w:sz="0" w:space="0" w:color="auto"/>
                                                <w:bottom w:val="none" w:sz="0" w:space="0" w:color="auto"/>
                                                <w:right w:val="none" w:sz="0" w:space="0" w:color="auto"/>
                                              </w:divBdr>
                                              <w:divsChild>
                                                <w:div w:id="401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19100">
                                      <w:marLeft w:val="0"/>
                                      <w:marRight w:val="0"/>
                                      <w:marTop w:val="0"/>
                                      <w:marBottom w:val="0"/>
                                      <w:divBdr>
                                        <w:top w:val="none" w:sz="0" w:space="0" w:color="auto"/>
                                        <w:left w:val="none" w:sz="0" w:space="0" w:color="auto"/>
                                        <w:bottom w:val="none" w:sz="0" w:space="0" w:color="auto"/>
                                        <w:right w:val="none" w:sz="0" w:space="0" w:color="auto"/>
                                      </w:divBdr>
                                      <w:divsChild>
                                        <w:div w:id="39867758">
                                          <w:marLeft w:val="0"/>
                                          <w:marRight w:val="0"/>
                                          <w:marTop w:val="0"/>
                                          <w:marBottom w:val="0"/>
                                          <w:divBdr>
                                            <w:top w:val="single" w:sz="2" w:space="0" w:color="auto"/>
                                            <w:left w:val="single" w:sz="2" w:space="0" w:color="auto"/>
                                            <w:bottom w:val="single" w:sz="2" w:space="0" w:color="auto"/>
                                            <w:right w:val="single" w:sz="2" w:space="0" w:color="auto"/>
                                          </w:divBdr>
                                          <w:divsChild>
                                            <w:div w:id="1412895055">
                                              <w:marLeft w:val="-60"/>
                                              <w:marRight w:val="-60"/>
                                              <w:marTop w:val="0"/>
                                              <w:marBottom w:val="0"/>
                                              <w:divBdr>
                                                <w:top w:val="none" w:sz="0" w:space="0" w:color="auto"/>
                                                <w:left w:val="none" w:sz="0" w:space="0" w:color="auto"/>
                                                <w:bottom w:val="none" w:sz="0" w:space="0" w:color="auto"/>
                                                <w:right w:val="none" w:sz="0" w:space="0" w:color="auto"/>
                                              </w:divBdr>
                                              <w:divsChild>
                                                <w:div w:id="12356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381380">
      <w:bodyDiv w:val="1"/>
      <w:marLeft w:val="0"/>
      <w:marRight w:val="0"/>
      <w:marTop w:val="0"/>
      <w:marBottom w:val="0"/>
      <w:divBdr>
        <w:top w:val="none" w:sz="0" w:space="0" w:color="auto"/>
        <w:left w:val="none" w:sz="0" w:space="0" w:color="auto"/>
        <w:bottom w:val="none" w:sz="0" w:space="0" w:color="auto"/>
        <w:right w:val="none" w:sz="0" w:space="0" w:color="auto"/>
      </w:divBdr>
    </w:div>
    <w:div w:id="873229795">
      <w:bodyDiv w:val="1"/>
      <w:marLeft w:val="0"/>
      <w:marRight w:val="0"/>
      <w:marTop w:val="0"/>
      <w:marBottom w:val="0"/>
      <w:divBdr>
        <w:top w:val="none" w:sz="0" w:space="0" w:color="auto"/>
        <w:left w:val="none" w:sz="0" w:space="0" w:color="auto"/>
        <w:bottom w:val="none" w:sz="0" w:space="0" w:color="auto"/>
        <w:right w:val="none" w:sz="0" w:space="0" w:color="auto"/>
      </w:divBdr>
      <w:divsChild>
        <w:div w:id="186529935">
          <w:marLeft w:val="0"/>
          <w:marRight w:val="0"/>
          <w:marTop w:val="0"/>
          <w:marBottom w:val="0"/>
          <w:divBdr>
            <w:top w:val="none" w:sz="0" w:space="0" w:color="auto"/>
            <w:left w:val="none" w:sz="0" w:space="0" w:color="auto"/>
            <w:bottom w:val="none" w:sz="0" w:space="0" w:color="auto"/>
            <w:right w:val="none" w:sz="0" w:space="0" w:color="auto"/>
          </w:divBdr>
        </w:div>
        <w:div w:id="1378747463">
          <w:marLeft w:val="0"/>
          <w:marRight w:val="0"/>
          <w:marTop w:val="0"/>
          <w:marBottom w:val="0"/>
          <w:divBdr>
            <w:top w:val="none" w:sz="0" w:space="0" w:color="auto"/>
            <w:left w:val="none" w:sz="0" w:space="0" w:color="auto"/>
            <w:bottom w:val="none" w:sz="0" w:space="0" w:color="auto"/>
            <w:right w:val="none" w:sz="0" w:space="0" w:color="auto"/>
          </w:divBdr>
        </w:div>
      </w:divsChild>
    </w:div>
    <w:div w:id="876240998">
      <w:bodyDiv w:val="1"/>
      <w:marLeft w:val="0"/>
      <w:marRight w:val="0"/>
      <w:marTop w:val="0"/>
      <w:marBottom w:val="0"/>
      <w:divBdr>
        <w:top w:val="none" w:sz="0" w:space="0" w:color="auto"/>
        <w:left w:val="none" w:sz="0" w:space="0" w:color="auto"/>
        <w:bottom w:val="none" w:sz="0" w:space="0" w:color="auto"/>
        <w:right w:val="none" w:sz="0" w:space="0" w:color="auto"/>
      </w:divBdr>
    </w:div>
    <w:div w:id="886530329">
      <w:bodyDiv w:val="1"/>
      <w:marLeft w:val="0"/>
      <w:marRight w:val="0"/>
      <w:marTop w:val="0"/>
      <w:marBottom w:val="0"/>
      <w:divBdr>
        <w:top w:val="none" w:sz="0" w:space="0" w:color="auto"/>
        <w:left w:val="none" w:sz="0" w:space="0" w:color="auto"/>
        <w:bottom w:val="none" w:sz="0" w:space="0" w:color="auto"/>
        <w:right w:val="none" w:sz="0" w:space="0" w:color="auto"/>
      </w:divBdr>
    </w:div>
    <w:div w:id="899441174">
      <w:bodyDiv w:val="1"/>
      <w:marLeft w:val="0"/>
      <w:marRight w:val="0"/>
      <w:marTop w:val="0"/>
      <w:marBottom w:val="0"/>
      <w:divBdr>
        <w:top w:val="none" w:sz="0" w:space="0" w:color="auto"/>
        <w:left w:val="none" w:sz="0" w:space="0" w:color="auto"/>
        <w:bottom w:val="none" w:sz="0" w:space="0" w:color="auto"/>
        <w:right w:val="none" w:sz="0" w:space="0" w:color="auto"/>
      </w:divBdr>
    </w:div>
    <w:div w:id="914508695">
      <w:bodyDiv w:val="1"/>
      <w:marLeft w:val="0"/>
      <w:marRight w:val="0"/>
      <w:marTop w:val="0"/>
      <w:marBottom w:val="0"/>
      <w:divBdr>
        <w:top w:val="none" w:sz="0" w:space="0" w:color="auto"/>
        <w:left w:val="none" w:sz="0" w:space="0" w:color="auto"/>
        <w:bottom w:val="none" w:sz="0" w:space="0" w:color="auto"/>
        <w:right w:val="none" w:sz="0" w:space="0" w:color="auto"/>
      </w:divBdr>
    </w:div>
    <w:div w:id="953363142">
      <w:bodyDiv w:val="1"/>
      <w:marLeft w:val="0"/>
      <w:marRight w:val="0"/>
      <w:marTop w:val="0"/>
      <w:marBottom w:val="0"/>
      <w:divBdr>
        <w:top w:val="none" w:sz="0" w:space="0" w:color="auto"/>
        <w:left w:val="none" w:sz="0" w:space="0" w:color="auto"/>
        <w:bottom w:val="none" w:sz="0" w:space="0" w:color="auto"/>
        <w:right w:val="none" w:sz="0" w:space="0" w:color="auto"/>
      </w:divBdr>
    </w:div>
    <w:div w:id="961766546">
      <w:bodyDiv w:val="1"/>
      <w:marLeft w:val="0"/>
      <w:marRight w:val="0"/>
      <w:marTop w:val="0"/>
      <w:marBottom w:val="0"/>
      <w:divBdr>
        <w:top w:val="none" w:sz="0" w:space="0" w:color="auto"/>
        <w:left w:val="none" w:sz="0" w:space="0" w:color="auto"/>
        <w:bottom w:val="none" w:sz="0" w:space="0" w:color="auto"/>
        <w:right w:val="none" w:sz="0" w:space="0" w:color="auto"/>
      </w:divBdr>
    </w:div>
    <w:div w:id="998926621">
      <w:bodyDiv w:val="1"/>
      <w:marLeft w:val="0"/>
      <w:marRight w:val="0"/>
      <w:marTop w:val="0"/>
      <w:marBottom w:val="0"/>
      <w:divBdr>
        <w:top w:val="none" w:sz="0" w:space="0" w:color="auto"/>
        <w:left w:val="none" w:sz="0" w:space="0" w:color="auto"/>
        <w:bottom w:val="none" w:sz="0" w:space="0" w:color="auto"/>
        <w:right w:val="none" w:sz="0" w:space="0" w:color="auto"/>
      </w:divBdr>
      <w:divsChild>
        <w:div w:id="9457809">
          <w:marLeft w:val="0"/>
          <w:marRight w:val="0"/>
          <w:marTop w:val="0"/>
          <w:marBottom w:val="0"/>
          <w:divBdr>
            <w:top w:val="none" w:sz="0" w:space="0" w:color="auto"/>
            <w:left w:val="none" w:sz="0" w:space="0" w:color="auto"/>
            <w:bottom w:val="none" w:sz="0" w:space="0" w:color="auto"/>
            <w:right w:val="none" w:sz="0" w:space="0" w:color="auto"/>
          </w:divBdr>
          <w:divsChild>
            <w:div w:id="682438132">
              <w:marLeft w:val="0"/>
              <w:marRight w:val="0"/>
              <w:marTop w:val="0"/>
              <w:marBottom w:val="0"/>
              <w:divBdr>
                <w:top w:val="none" w:sz="0" w:space="0" w:color="auto"/>
                <w:left w:val="none" w:sz="0" w:space="0" w:color="auto"/>
                <w:bottom w:val="none" w:sz="0" w:space="0" w:color="auto"/>
                <w:right w:val="none" w:sz="0" w:space="0" w:color="auto"/>
              </w:divBdr>
              <w:divsChild>
                <w:div w:id="1711614960">
                  <w:marLeft w:val="0"/>
                  <w:marRight w:val="0"/>
                  <w:marTop w:val="0"/>
                  <w:marBottom w:val="0"/>
                  <w:divBdr>
                    <w:top w:val="none" w:sz="0" w:space="0" w:color="auto"/>
                    <w:left w:val="none" w:sz="0" w:space="0" w:color="auto"/>
                    <w:bottom w:val="none" w:sz="0" w:space="0" w:color="auto"/>
                    <w:right w:val="none" w:sz="0" w:space="0" w:color="auto"/>
                  </w:divBdr>
                  <w:divsChild>
                    <w:div w:id="2015954557">
                      <w:marLeft w:val="0"/>
                      <w:marRight w:val="0"/>
                      <w:marTop w:val="0"/>
                      <w:marBottom w:val="0"/>
                      <w:divBdr>
                        <w:top w:val="none" w:sz="0" w:space="0" w:color="auto"/>
                        <w:left w:val="none" w:sz="0" w:space="0" w:color="auto"/>
                        <w:bottom w:val="none" w:sz="0" w:space="0" w:color="auto"/>
                        <w:right w:val="none" w:sz="0" w:space="0" w:color="auto"/>
                      </w:divBdr>
                      <w:divsChild>
                        <w:div w:id="1453203898">
                          <w:marLeft w:val="0"/>
                          <w:marRight w:val="0"/>
                          <w:marTop w:val="0"/>
                          <w:marBottom w:val="0"/>
                          <w:divBdr>
                            <w:top w:val="none" w:sz="0" w:space="0" w:color="auto"/>
                            <w:left w:val="none" w:sz="0" w:space="0" w:color="auto"/>
                            <w:bottom w:val="none" w:sz="0" w:space="0" w:color="auto"/>
                            <w:right w:val="none" w:sz="0" w:space="0" w:color="auto"/>
                          </w:divBdr>
                          <w:divsChild>
                            <w:div w:id="2153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43900">
      <w:bodyDiv w:val="1"/>
      <w:marLeft w:val="0"/>
      <w:marRight w:val="0"/>
      <w:marTop w:val="0"/>
      <w:marBottom w:val="0"/>
      <w:divBdr>
        <w:top w:val="none" w:sz="0" w:space="0" w:color="auto"/>
        <w:left w:val="none" w:sz="0" w:space="0" w:color="auto"/>
        <w:bottom w:val="none" w:sz="0" w:space="0" w:color="auto"/>
        <w:right w:val="none" w:sz="0" w:space="0" w:color="auto"/>
      </w:divBdr>
    </w:div>
    <w:div w:id="1000355791">
      <w:bodyDiv w:val="1"/>
      <w:marLeft w:val="0"/>
      <w:marRight w:val="0"/>
      <w:marTop w:val="0"/>
      <w:marBottom w:val="0"/>
      <w:divBdr>
        <w:top w:val="none" w:sz="0" w:space="0" w:color="auto"/>
        <w:left w:val="none" w:sz="0" w:space="0" w:color="auto"/>
        <w:bottom w:val="none" w:sz="0" w:space="0" w:color="auto"/>
        <w:right w:val="none" w:sz="0" w:space="0" w:color="auto"/>
      </w:divBdr>
    </w:div>
    <w:div w:id="1019620600">
      <w:bodyDiv w:val="1"/>
      <w:marLeft w:val="0"/>
      <w:marRight w:val="0"/>
      <w:marTop w:val="0"/>
      <w:marBottom w:val="0"/>
      <w:divBdr>
        <w:top w:val="none" w:sz="0" w:space="0" w:color="auto"/>
        <w:left w:val="none" w:sz="0" w:space="0" w:color="auto"/>
        <w:bottom w:val="none" w:sz="0" w:space="0" w:color="auto"/>
        <w:right w:val="none" w:sz="0" w:space="0" w:color="auto"/>
      </w:divBdr>
    </w:div>
    <w:div w:id="1053965966">
      <w:bodyDiv w:val="1"/>
      <w:marLeft w:val="0"/>
      <w:marRight w:val="0"/>
      <w:marTop w:val="0"/>
      <w:marBottom w:val="0"/>
      <w:divBdr>
        <w:top w:val="none" w:sz="0" w:space="0" w:color="auto"/>
        <w:left w:val="none" w:sz="0" w:space="0" w:color="auto"/>
        <w:bottom w:val="none" w:sz="0" w:space="0" w:color="auto"/>
        <w:right w:val="none" w:sz="0" w:space="0" w:color="auto"/>
      </w:divBdr>
      <w:divsChild>
        <w:div w:id="987049398">
          <w:marLeft w:val="0"/>
          <w:marRight w:val="0"/>
          <w:marTop w:val="0"/>
          <w:marBottom w:val="0"/>
          <w:divBdr>
            <w:top w:val="none" w:sz="0" w:space="0" w:color="auto"/>
            <w:left w:val="none" w:sz="0" w:space="0" w:color="auto"/>
            <w:bottom w:val="none" w:sz="0" w:space="0" w:color="auto"/>
            <w:right w:val="none" w:sz="0" w:space="0" w:color="auto"/>
          </w:divBdr>
          <w:divsChild>
            <w:div w:id="189342597">
              <w:marLeft w:val="0"/>
              <w:marRight w:val="0"/>
              <w:marTop w:val="0"/>
              <w:marBottom w:val="0"/>
              <w:divBdr>
                <w:top w:val="none" w:sz="0" w:space="0" w:color="auto"/>
                <w:left w:val="none" w:sz="0" w:space="0" w:color="auto"/>
                <w:bottom w:val="none" w:sz="0" w:space="0" w:color="auto"/>
                <w:right w:val="none" w:sz="0" w:space="0" w:color="auto"/>
              </w:divBdr>
              <w:divsChild>
                <w:div w:id="1053431489">
                  <w:marLeft w:val="0"/>
                  <w:marRight w:val="0"/>
                  <w:marTop w:val="0"/>
                  <w:marBottom w:val="0"/>
                  <w:divBdr>
                    <w:top w:val="none" w:sz="0" w:space="0" w:color="auto"/>
                    <w:left w:val="none" w:sz="0" w:space="0" w:color="auto"/>
                    <w:bottom w:val="none" w:sz="0" w:space="0" w:color="auto"/>
                    <w:right w:val="none" w:sz="0" w:space="0" w:color="auto"/>
                  </w:divBdr>
                  <w:divsChild>
                    <w:div w:id="557866422">
                      <w:marLeft w:val="0"/>
                      <w:marRight w:val="0"/>
                      <w:marTop w:val="0"/>
                      <w:marBottom w:val="0"/>
                      <w:divBdr>
                        <w:top w:val="none" w:sz="0" w:space="0" w:color="auto"/>
                        <w:left w:val="none" w:sz="0" w:space="0" w:color="auto"/>
                        <w:bottom w:val="none" w:sz="0" w:space="0" w:color="auto"/>
                        <w:right w:val="none" w:sz="0" w:space="0" w:color="auto"/>
                      </w:divBdr>
                      <w:divsChild>
                        <w:div w:id="1361854012">
                          <w:marLeft w:val="0"/>
                          <w:marRight w:val="0"/>
                          <w:marTop w:val="0"/>
                          <w:marBottom w:val="0"/>
                          <w:divBdr>
                            <w:top w:val="none" w:sz="0" w:space="0" w:color="auto"/>
                            <w:left w:val="none" w:sz="0" w:space="0" w:color="auto"/>
                            <w:bottom w:val="none" w:sz="0" w:space="0" w:color="auto"/>
                            <w:right w:val="none" w:sz="0" w:space="0" w:color="auto"/>
                          </w:divBdr>
                          <w:divsChild>
                            <w:div w:id="17433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152783">
      <w:bodyDiv w:val="1"/>
      <w:marLeft w:val="0"/>
      <w:marRight w:val="0"/>
      <w:marTop w:val="0"/>
      <w:marBottom w:val="0"/>
      <w:divBdr>
        <w:top w:val="none" w:sz="0" w:space="0" w:color="auto"/>
        <w:left w:val="none" w:sz="0" w:space="0" w:color="auto"/>
        <w:bottom w:val="none" w:sz="0" w:space="0" w:color="auto"/>
        <w:right w:val="none" w:sz="0" w:space="0" w:color="auto"/>
      </w:divBdr>
    </w:div>
    <w:div w:id="1086226209">
      <w:bodyDiv w:val="1"/>
      <w:marLeft w:val="0"/>
      <w:marRight w:val="0"/>
      <w:marTop w:val="0"/>
      <w:marBottom w:val="0"/>
      <w:divBdr>
        <w:top w:val="none" w:sz="0" w:space="0" w:color="auto"/>
        <w:left w:val="none" w:sz="0" w:space="0" w:color="auto"/>
        <w:bottom w:val="none" w:sz="0" w:space="0" w:color="auto"/>
        <w:right w:val="none" w:sz="0" w:space="0" w:color="auto"/>
      </w:divBdr>
    </w:div>
    <w:div w:id="1091316163">
      <w:bodyDiv w:val="1"/>
      <w:marLeft w:val="0"/>
      <w:marRight w:val="0"/>
      <w:marTop w:val="0"/>
      <w:marBottom w:val="0"/>
      <w:divBdr>
        <w:top w:val="none" w:sz="0" w:space="0" w:color="auto"/>
        <w:left w:val="none" w:sz="0" w:space="0" w:color="auto"/>
        <w:bottom w:val="none" w:sz="0" w:space="0" w:color="auto"/>
        <w:right w:val="none" w:sz="0" w:space="0" w:color="auto"/>
      </w:divBdr>
    </w:div>
    <w:div w:id="1120033094">
      <w:bodyDiv w:val="1"/>
      <w:marLeft w:val="0"/>
      <w:marRight w:val="0"/>
      <w:marTop w:val="0"/>
      <w:marBottom w:val="0"/>
      <w:divBdr>
        <w:top w:val="none" w:sz="0" w:space="0" w:color="auto"/>
        <w:left w:val="none" w:sz="0" w:space="0" w:color="auto"/>
        <w:bottom w:val="none" w:sz="0" w:space="0" w:color="auto"/>
        <w:right w:val="none" w:sz="0" w:space="0" w:color="auto"/>
      </w:divBdr>
    </w:div>
    <w:div w:id="1141340965">
      <w:bodyDiv w:val="1"/>
      <w:marLeft w:val="0"/>
      <w:marRight w:val="0"/>
      <w:marTop w:val="0"/>
      <w:marBottom w:val="0"/>
      <w:divBdr>
        <w:top w:val="none" w:sz="0" w:space="0" w:color="auto"/>
        <w:left w:val="none" w:sz="0" w:space="0" w:color="auto"/>
        <w:bottom w:val="none" w:sz="0" w:space="0" w:color="auto"/>
        <w:right w:val="none" w:sz="0" w:space="0" w:color="auto"/>
      </w:divBdr>
    </w:div>
    <w:div w:id="1143813793">
      <w:bodyDiv w:val="1"/>
      <w:marLeft w:val="0"/>
      <w:marRight w:val="0"/>
      <w:marTop w:val="0"/>
      <w:marBottom w:val="0"/>
      <w:divBdr>
        <w:top w:val="none" w:sz="0" w:space="0" w:color="auto"/>
        <w:left w:val="none" w:sz="0" w:space="0" w:color="auto"/>
        <w:bottom w:val="none" w:sz="0" w:space="0" w:color="auto"/>
        <w:right w:val="none" w:sz="0" w:space="0" w:color="auto"/>
      </w:divBdr>
      <w:divsChild>
        <w:div w:id="426115567">
          <w:marLeft w:val="0"/>
          <w:marRight w:val="0"/>
          <w:marTop w:val="0"/>
          <w:marBottom w:val="0"/>
          <w:divBdr>
            <w:top w:val="none" w:sz="0" w:space="0" w:color="auto"/>
            <w:left w:val="none" w:sz="0" w:space="0" w:color="auto"/>
            <w:bottom w:val="none" w:sz="0" w:space="0" w:color="auto"/>
            <w:right w:val="none" w:sz="0" w:space="0" w:color="auto"/>
          </w:divBdr>
          <w:divsChild>
            <w:div w:id="2050834051">
              <w:marLeft w:val="0"/>
              <w:marRight w:val="0"/>
              <w:marTop w:val="0"/>
              <w:marBottom w:val="0"/>
              <w:divBdr>
                <w:top w:val="none" w:sz="0" w:space="0" w:color="auto"/>
                <w:left w:val="none" w:sz="0" w:space="0" w:color="auto"/>
                <w:bottom w:val="none" w:sz="0" w:space="0" w:color="auto"/>
                <w:right w:val="none" w:sz="0" w:space="0" w:color="auto"/>
              </w:divBdr>
            </w:div>
            <w:div w:id="907493605">
              <w:marLeft w:val="0"/>
              <w:marRight w:val="0"/>
              <w:marTop w:val="0"/>
              <w:marBottom w:val="0"/>
              <w:divBdr>
                <w:top w:val="none" w:sz="0" w:space="0" w:color="auto"/>
                <w:left w:val="none" w:sz="0" w:space="0" w:color="auto"/>
                <w:bottom w:val="none" w:sz="0" w:space="0" w:color="auto"/>
                <w:right w:val="none" w:sz="0" w:space="0" w:color="auto"/>
              </w:divBdr>
            </w:div>
            <w:div w:id="432747390">
              <w:marLeft w:val="0"/>
              <w:marRight w:val="0"/>
              <w:marTop w:val="0"/>
              <w:marBottom w:val="0"/>
              <w:divBdr>
                <w:top w:val="none" w:sz="0" w:space="0" w:color="auto"/>
                <w:left w:val="none" w:sz="0" w:space="0" w:color="auto"/>
                <w:bottom w:val="none" w:sz="0" w:space="0" w:color="auto"/>
                <w:right w:val="none" w:sz="0" w:space="0" w:color="auto"/>
              </w:divBdr>
            </w:div>
            <w:div w:id="1840075918">
              <w:marLeft w:val="0"/>
              <w:marRight w:val="0"/>
              <w:marTop w:val="0"/>
              <w:marBottom w:val="0"/>
              <w:divBdr>
                <w:top w:val="none" w:sz="0" w:space="0" w:color="auto"/>
                <w:left w:val="none" w:sz="0" w:space="0" w:color="auto"/>
                <w:bottom w:val="none" w:sz="0" w:space="0" w:color="auto"/>
                <w:right w:val="none" w:sz="0" w:space="0" w:color="auto"/>
              </w:divBdr>
            </w:div>
            <w:div w:id="2000039453">
              <w:marLeft w:val="0"/>
              <w:marRight w:val="0"/>
              <w:marTop w:val="0"/>
              <w:marBottom w:val="0"/>
              <w:divBdr>
                <w:top w:val="none" w:sz="0" w:space="0" w:color="auto"/>
                <w:left w:val="none" w:sz="0" w:space="0" w:color="auto"/>
                <w:bottom w:val="none" w:sz="0" w:space="0" w:color="auto"/>
                <w:right w:val="none" w:sz="0" w:space="0" w:color="auto"/>
              </w:divBdr>
            </w:div>
            <w:div w:id="578828813">
              <w:marLeft w:val="0"/>
              <w:marRight w:val="0"/>
              <w:marTop w:val="0"/>
              <w:marBottom w:val="0"/>
              <w:divBdr>
                <w:top w:val="none" w:sz="0" w:space="0" w:color="auto"/>
                <w:left w:val="none" w:sz="0" w:space="0" w:color="auto"/>
                <w:bottom w:val="none" w:sz="0" w:space="0" w:color="auto"/>
                <w:right w:val="none" w:sz="0" w:space="0" w:color="auto"/>
              </w:divBdr>
            </w:div>
            <w:div w:id="247421652">
              <w:marLeft w:val="0"/>
              <w:marRight w:val="0"/>
              <w:marTop w:val="0"/>
              <w:marBottom w:val="0"/>
              <w:divBdr>
                <w:top w:val="none" w:sz="0" w:space="0" w:color="auto"/>
                <w:left w:val="none" w:sz="0" w:space="0" w:color="auto"/>
                <w:bottom w:val="none" w:sz="0" w:space="0" w:color="auto"/>
                <w:right w:val="none" w:sz="0" w:space="0" w:color="auto"/>
              </w:divBdr>
            </w:div>
            <w:div w:id="630598515">
              <w:marLeft w:val="0"/>
              <w:marRight w:val="0"/>
              <w:marTop w:val="0"/>
              <w:marBottom w:val="0"/>
              <w:divBdr>
                <w:top w:val="none" w:sz="0" w:space="0" w:color="auto"/>
                <w:left w:val="none" w:sz="0" w:space="0" w:color="auto"/>
                <w:bottom w:val="none" w:sz="0" w:space="0" w:color="auto"/>
                <w:right w:val="none" w:sz="0" w:space="0" w:color="auto"/>
              </w:divBdr>
            </w:div>
            <w:div w:id="1754007890">
              <w:marLeft w:val="0"/>
              <w:marRight w:val="0"/>
              <w:marTop w:val="0"/>
              <w:marBottom w:val="0"/>
              <w:divBdr>
                <w:top w:val="none" w:sz="0" w:space="0" w:color="auto"/>
                <w:left w:val="none" w:sz="0" w:space="0" w:color="auto"/>
                <w:bottom w:val="none" w:sz="0" w:space="0" w:color="auto"/>
                <w:right w:val="none" w:sz="0" w:space="0" w:color="auto"/>
              </w:divBdr>
            </w:div>
            <w:div w:id="247544013">
              <w:marLeft w:val="0"/>
              <w:marRight w:val="0"/>
              <w:marTop w:val="0"/>
              <w:marBottom w:val="0"/>
              <w:divBdr>
                <w:top w:val="none" w:sz="0" w:space="0" w:color="auto"/>
                <w:left w:val="none" w:sz="0" w:space="0" w:color="auto"/>
                <w:bottom w:val="none" w:sz="0" w:space="0" w:color="auto"/>
                <w:right w:val="none" w:sz="0" w:space="0" w:color="auto"/>
              </w:divBdr>
            </w:div>
            <w:div w:id="1001083945">
              <w:marLeft w:val="0"/>
              <w:marRight w:val="0"/>
              <w:marTop w:val="0"/>
              <w:marBottom w:val="0"/>
              <w:divBdr>
                <w:top w:val="none" w:sz="0" w:space="0" w:color="auto"/>
                <w:left w:val="none" w:sz="0" w:space="0" w:color="auto"/>
                <w:bottom w:val="none" w:sz="0" w:space="0" w:color="auto"/>
                <w:right w:val="none" w:sz="0" w:space="0" w:color="auto"/>
              </w:divBdr>
            </w:div>
            <w:div w:id="1098141436">
              <w:marLeft w:val="0"/>
              <w:marRight w:val="0"/>
              <w:marTop w:val="0"/>
              <w:marBottom w:val="0"/>
              <w:divBdr>
                <w:top w:val="none" w:sz="0" w:space="0" w:color="auto"/>
                <w:left w:val="none" w:sz="0" w:space="0" w:color="auto"/>
                <w:bottom w:val="none" w:sz="0" w:space="0" w:color="auto"/>
                <w:right w:val="none" w:sz="0" w:space="0" w:color="auto"/>
              </w:divBdr>
            </w:div>
            <w:div w:id="832647325">
              <w:marLeft w:val="0"/>
              <w:marRight w:val="0"/>
              <w:marTop w:val="0"/>
              <w:marBottom w:val="0"/>
              <w:divBdr>
                <w:top w:val="none" w:sz="0" w:space="0" w:color="auto"/>
                <w:left w:val="none" w:sz="0" w:space="0" w:color="auto"/>
                <w:bottom w:val="none" w:sz="0" w:space="0" w:color="auto"/>
                <w:right w:val="none" w:sz="0" w:space="0" w:color="auto"/>
              </w:divBdr>
            </w:div>
            <w:div w:id="185219353">
              <w:marLeft w:val="0"/>
              <w:marRight w:val="0"/>
              <w:marTop w:val="0"/>
              <w:marBottom w:val="0"/>
              <w:divBdr>
                <w:top w:val="none" w:sz="0" w:space="0" w:color="auto"/>
                <w:left w:val="none" w:sz="0" w:space="0" w:color="auto"/>
                <w:bottom w:val="none" w:sz="0" w:space="0" w:color="auto"/>
                <w:right w:val="none" w:sz="0" w:space="0" w:color="auto"/>
              </w:divBdr>
            </w:div>
            <w:div w:id="186338013">
              <w:marLeft w:val="0"/>
              <w:marRight w:val="0"/>
              <w:marTop w:val="0"/>
              <w:marBottom w:val="0"/>
              <w:divBdr>
                <w:top w:val="none" w:sz="0" w:space="0" w:color="auto"/>
                <w:left w:val="none" w:sz="0" w:space="0" w:color="auto"/>
                <w:bottom w:val="none" w:sz="0" w:space="0" w:color="auto"/>
                <w:right w:val="none" w:sz="0" w:space="0" w:color="auto"/>
              </w:divBdr>
            </w:div>
            <w:div w:id="586839811">
              <w:marLeft w:val="0"/>
              <w:marRight w:val="0"/>
              <w:marTop w:val="0"/>
              <w:marBottom w:val="0"/>
              <w:divBdr>
                <w:top w:val="none" w:sz="0" w:space="0" w:color="auto"/>
                <w:left w:val="none" w:sz="0" w:space="0" w:color="auto"/>
                <w:bottom w:val="none" w:sz="0" w:space="0" w:color="auto"/>
                <w:right w:val="none" w:sz="0" w:space="0" w:color="auto"/>
              </w:divBdr>
            </w:div>
            <w:div w:id="1590503552">
              <w:marLeft w:val="0"/>
              <w:marRight w:val="0"/>
              <w:marTop w:val="0"/>
              <w:marBottom w:val="0"/>
              <w:divBdr>
                <w:top w:val="none" w:sz="0" w:space="0" w:color="auto"/>
                <w:left w:val="none" w:sz="0" w:space="0" w:color="auto"/>
                <w:bottom w:val="none" w:sz="0" w:space="0" w:color="auto"/>
                <w:right w:val="none" w:sz="0" w:space="0" w:color="auto"/>
              </w:divBdr>
            </w:div>
            <w:div w:id="1436098008">
              <w:marLeft w:val="0"/>
              <w:marRight w:val="0"/>
              <w:marTop w:val="0"/>
              <w:marBottom w:val="0"/>
              <w:divBdr>
                <w:top w:val="none" w:sz="0" w:space="0" w:color="auto"/>
                <w:left w:val="none" w:sz="0" w:space="0" w:color="auto"/>
                <w:bottom w:val="none" w:sz="0" w:space="0" w:color="auto"/>
                <w:right w:val="none" w:sz="0" w:space="0" w:color="auto"/>
              </w:divBdr>
            </w:div>
            <w:div w:id="1872914206">
              <w:marLeft w:val="0"/>
              <w:marRight w:val="0"/>
              <w:marTop w:val="0"/>
              <w:marBottom w:val="0"/>
              <w:divBdr>
                <w:top w:val="none" w:sz="0" w:space="0" w:color="auto"/>
                <w:left w:val="none" w:sz="0" w:space="0" w:color="auto"/>
                <w:bottom w:val="none" w:sz="0" w:space="0" w:color="auto"/>
                <w:right w:val="none" w:sz="0" w:space="0" w:color="auto"/>
              </w:divBdr>
            </w:div>
            <w:div w:id="511576801">
              <w:marLeft w:val="0"/>
              <w:marRight w:val="0"/>
              <w:marTop w:val="0"/>
              <w:marBottom w:val="0"/>
              <w:divBdr>
                <w:top w:val="none" w:sz="0" w:space="0" w:color="auto"/>
                <w:left w:val="none" w:sz="0" w:space="0" w:color="auto"/>
                <w:bottom w:val="none" w:sz="0" w:space="0" w:color="auto"/>
                <w:right w:val="none" w:sz="0" w:space="0" w:color="auto"/>
              </w:divBdr>
            </w:div>
            <w:div w:id="1494369358">
              <w:marLeft w:val="0"/>
              <w:marRight w:val="0"/>
              <w:marTop w:val="0"/>
              <w:marBottom w:val="0"/>
              <w:divBdr>
                <w:top w:val="none" w:sz="0" w:space="0" w:color="auto"/>
                <w:left w:val="none" w:sz="0" w:space="0" w:color="auto"/>
                <w:bottom w:val="none" w:sz="0" w:space="0" w:color="auto"/>
                <w:right w:val="none" w:sz="0" w:space="0" w:color="auto"/>
              </w:divBdr>
            </w:div>
            <w:div w:id="156263877">
              <w:marLeft w:val="0"/>
              <w:marRight w:val="0"/>
              <w:marTop w:val="0"/>
              <w:marBottom w:val="0"/>
              <w:divBdr>
                <w:top w:val="none" w:sz="0" w:space="0" w:color="auto"/>
                <w:left w:val="none" w:sz="0" w:space="0" w:color="auto"/>
                <w:bottom w:val="none" w:sz="0" w:space="0" w:color="auto"/>
                <w:right w:val="none" w:sz="0" w:space="0" w:color="auto"/>
              </w:divBdr>
            </w:div>
            <w:div w:id="1832138296">
              <w:marLeft w:val="0"/>
              <w:marRight w:val="0"/>
              <w:marTop w:val="0"/>
              <w:marBottom w:val="0"/>
              <w:divBdr>
                <w:top w:val="none" w:sz="0" w:space="0" w:color="auto"/>
                <w:left w:val="none" w:sz="0" w:space="0" w:color="auto"/>
                <w:bottom w:val="none" w:sz="0" w:space="0" w:color="auto"/>
                <w:right w:val="none" w:sz="0" w:space="0" w:color="auto"/>
              </w:divBdr>
            </w:div>
            <w:div w:id="587732292">
              <w:marLeft w:val="0"/>
              <w:marRight w:val="0"/>
              <w:marTop w:val="0"/>
              <w:marBottom w:val="0"/>
              <w:divBdr>
                <w:top w:val="none" w:sz="0" w:space="0" w:color="auto"/>
                <w:left w:val="none" w:sz="0" w:space="0" w:color="auto"/>
                <w:bottom w:val="none" w:sz="0" w:space="0" w:color="auto"/>
                <w:right w:val="none" w:sz="0" w:space="0" w:color="auto"/>
              </w:divBdr>
            </w:div>
            <w:div w:id="1675182435">
              <w:marLeft w:val="0"/>
              <w:marRight w:val="0"/>
              <w:marTop w:val="0"/>
              <w:marBottom w:val="0"/>
              <w:divBdr>
                <w:top w:val="none" w:sz="0" w:space="0" w:color="auto"/>
                <w:left w:val="none" w:sz="0" w:space="0" w:color="auto"/>
                <w:bottom w:val="none" w:sz="0" w:space="0" w:color="auto"/>
                <w:right w:val="none" w:sz="0" w:space="0" w:color="auto"/>
              </w:divBdr>
            </w:div>
            <w:div w:id="376662542">
              <w:marLeft w:val="0"/>
              <w:marRight w:val="0"/>
              <w:marTop w:val="0"/>
              <w:marBottom w:val="0"/>
              <w:divBdr>
                <w:top w:val="none" w:sz="0" w:space="0" w:color="auto"/>
                <w:left w:val="none" w:sz="0" w:space="0" w:color="auto"/>
                <w:bottom w:val="none" w:sz="0" w:space="0" w:color="auto"/>
                <w:right w:val="none" w:sz="0" w:space="0" w:color="auto"/>
              </w:divBdr>
            </w:div>
            <w:div w:id="1058819577">
              <w:marLeft w:val="0"/>
              <w:marRight w:val="0"/>
              <w:marTop w:val="0"/>
              <w:marBottom w:val="0"/>
              <w:divBdr>
                <w:top w:val="none" w:sz="0" w:space="0" w:color="auto"/>
                <w:left w:val="none" w:sz="0" w:space="0" w:color="auto"/>
                <w:bottom w:val="none" w:sz="0" w:space="0" w:color="auto"/>
                <w:right w:val="none" w:sz="0" w:space="0" w:color="auto"/>
              </w:divBdr>
            </w:div>
            <w:div w:id="1952081340">
              <w:marLeft w:val="0"/>
              <w:marRight w:val="0"/>
              <w:marTop w:val="0"/>
              <w:marBottom w:val="0"/>
              <w:divBdr>
                <w:top w:val="none" w:sz="0" w:space="0" w:color="auto"/>
                <w:left w:val="none" w:sz="0" w:space="0" w:color="auto"/>
                <w:bottom w:val="none" w:sz="0" w:space="0" w:color="auto"/>
                <w:right w:val="none" w:sz="0" w:space="0" w:color="auto"/>
              </w:divBdr>
            </w:div>
            <w:div w:id="249168562">
              <w:marLeft w:val="0"/>
              <w:marRight w:val="0"/>
              <w:marTop w:val="0"/>
              <w:marBottom w:val="0"/>
              <w:divBdr>
                <w:top w:val="none" w:sz="0" w:space="0" w:color="auto"/>
                <w:left w:val="none" w:sz="0" w:space="0" w:color="auto"/>
                <w:bottom w:val="none" w:sz="0" w:space="0" w:color="auto"/>
                <w:right w:val="none" w:sz="0" w:space="0" w:color="auto"/>
              </w:divBdr>
            </w:div>
            <w:div w:id="1805539273">
              <w:marLeft w:val="0"/>
              <w:marRight w:val="0"/>
              <w:marTop w:val="0"/>
              <w:marBottom w:val="0"/>
              <w:divBdr>
                <w:top w:val="none" w:sz="0" w:space="0" w:color="auto"/>
                <w:left w:val="none" w:sz="0" w:space="0" w:color="auto"/>
                <w:bottom w:val="none" w:sz="0" w:space="0" w:color="auto"/>
                <w:right w:val="none" w:sz="0" w:space="0" w:color="auto"/>
              </w:divBdr>
            </w:div>
            <w:div w:id="1519660837">
              <w:marLeft w:val="0"/>
              <w:marRight w:val="0"/>
              <w:marTop w:val="0"/>
              <w:marBottom w:val="0"/>
              <w:divBdr>
                <w:top w:val="none" w:sz="0" w:space="0" w:color="auto"/>
                <w:left w:val="none" w:sz="0" w:space="0" w:color="auto"/>
                <w:bottom w:val="none" w:sz="0" w:space="0" w:color="auto"/>
                <w:right w:val="none" w:sz="0" w:space="0" w:color="auto"/>
              </w:divBdr>
            </w:div>
            <w:div w:id="710493702">
              <w:marLeft w:val="0"/>
              <w:marRight w:val="0"/>
              <w:marTop w:val="0"/>
              <w:marBottom w:val="0"/>
              <w:divBdr>
                <w:top w:val="none" w:sz="0" w:space="0" w:color="auto"/>
                <w:left w:val="none" w:sz="0" w:space="0" w:color="auto"/>
                <w:bottom w:val="none" w:sz="0" w:space="0" w:color="auto"/>
                <w:right w:val="none" w:sz="0" w:space="0" w:color="auto"/>
              </w:divBdr>
            </w:div>
            <w:div w:id="1999991946">
              <w:marLeft w:val="0"/>
              <w:marRight w:val="0"/>
              <w:marTop w:val="0"/>
              <w:marBottom w:val="0"/>
              <w:divBdr>
                <w:top w:val="none" w:sz="0" w:space="0" w:color="auto"/>
                <w:left w:val="none" w:sz="0" w:space="0" w:color="auto"/>
                <w:bottom w:val="none" w:sz="0" w:space="0" w:color="auto"/>
                <w:right w:val="none" w:sz="0" w:space="0" w:color="auto"/>
              </w:divBdr>
            </w:div>
            <w:div w:id="67388108">
              <w:marLeft w:val="0"/>
              <w:marRight w:val="0"/>
              <w:marTop w:val="0"/>
              <w:marBottom w:val="0"/>
              <w:divBdr>
                <w:top w:val="none" w:sz="0" w:space="0" w:color="auto"/>
                <w:left w:val="none" w:sz="0" w:space="0" w:color="auto"/>
                <w:bottom w:val="none" w:sz="0" w:space="0" w:color="auto"/>
                <w:right w:val="none" w:sz="0" w:space="0" w:color="auto"/>
              </w:divBdr>
            </w:div>
            <w:div w:id="649016388">
              <w:marLeft w:val="0"/>
              <w:marRight w:val="0"/>
              <w:marTop w:val="0"/>
              <w:marBottom w:val="0"/>
              <w:divBdr>
                <w:top w:val="none" w:sz="0" w:space="0" w:color="auto"/>
                <w:left w:val="none" w:sz="0" w:space="0" w:color="auto"/>
                <w:bottom w:val="none" w:sz="0" w:space="0" w:color="auto"/>
                <w:right w:val="none" w:sz="0" w:space="0" w:color="auto"/>
              </w:divBdr>
            </w:div>
            <w:div w:id="489449058">
              <w:marLeft w:val="0"/>
              <w:marRight w:val="0"/>
              <w:marTop w:val="0"/>
              <w:marBottom w:val="0"/>
              <w:divBdr>
                <w:top w:val="none" w:sz="0" w:space="0" w:color="auto"/>
                <w:left w:val="none" w:sz="0" w:space="0" w:color="auto"/>
                <w:bottom w:val="none" w:sz="0" w:space="0" w:color="auto"/>
                <w:right w:val="none" w:sz="0" w:space="0" w:color="auto"/>
              </w:divBdr>
            </w:div>
            <w:div w:id="1578898409">
              <w:marLeft w:val="0"/>
              <w:marRight w:val="0"/>
              <w:marTop w:val="0"/>
              <w:marBottom w:val="0"/>
              <w:divBdr>
                <w:top w:val="none" w:sz="0" w:space="0" w:color="auto"/>
                <w:left w:val="none" w:sz="0" w:space="0" w:color="auto"/>
                <w:bottom w:val="none" w:sz="0" w:space="0" w:color="auto"/>
                <w:right w:val="none" w:sz="0" w:space="0" w:color="auto"/>
              </w:divBdr>
            </w:div>
            <w:div w:id="1535147828">
              <w:marLeft w:val="0"/>
              <w:marRight w:val="0"/>
              <w:marTop w:val="0"/>
              <w:marBottom w:val="0"/>
              <w:divBdr>
                <w:top w:val="none" w:sz="0" w:space="0" w:color="auto"/>
                <w:left w:val="none" w:sz="0" w:space="0" w:color="auto"/>
                <w:bottom w:val="none" w:sz="0" w:space="0" w:color="auto"/>
                <w:right w:val="none" w:sz="0" w:space="0" w:color="auto"/>
              </w:divBdr>
            </w:div>
            <w:div w:id="201670780">
              <w:marLeft w:val="0"/>
              <w:marRight w:val="0"/>
              <w:marTop w:val="0"/>
              <w:marBottom w:val="0"/>
              <w:divBdr>
                <w:top w:val="none" w:sz="0" w:space="0" w:color="auto"/>
                <w:left w:val="none" w:sz="0" w:space="0" w:color="auto"/>
                <w:bottom w:val="none" w:sz="0" w:space="0" w:color="auto"/>
                <w:right w:val="none" w:sz="0" w:space="0" w:color="auto"/>
              </w:divBdr>
            </w:div>
            <w:div w:id="2023125953">
              <w:marLeft w:val="0"/>
              <w:marRight w:val="0"/>
              <w:marTop w:val="0"/>
              <w:marBottom w:val="0"/>
              <w:divBdr>
                <w:top w:val="none" w:sz="0" w:space="0" w:color="auto"/>
                <w:left w:val="none" w:sz="0" w:space="0" w:color="auto"/>
                <w:bottom w:val="none" w:sz="0" w:space="0" w:color="auto"/>
                <w:right w:val="none" w:sz="0" w:space="0" w:color="auto"/>
              </w:divBdr>
            </w:div>
            <w:div w:id="16273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94311">
      <w:bodyDiv w:val="1"/>
      <w:marLeft w:val="0"/>
      <w:marRight w:val="0"/>
      <w:marTop w:val="0"/>
      <w:marBottom w:val="0"/>
      <w:divBdr>
        <w:top w:val="none" w:sz="0" w:space="0" w:color="auto"/>
        <w:left w:val="none" w:sz="0" w:space="0" w:color="auto"/>
        <w:bottom w:val="none" w:sz="0" w:space="0" w:color="auto"/>
        <w:right w:val="none" w:sz="0" w:space="0" w:color="auto"/>
      </w:divBdr>
      <w:divsChild>
        <w:div w:id="1660961291">
          <w:marLeft w:val="0"/>
          <w:marRight w:val="0"/>
          <w:marTop w:val="0"/>
          <w:marBottom w:val="0"/>
          <w:divBdr>
            <w:top w:val="none" w:sz="0" w:space="0" w:color="auto"/>
            <w:left w:val="none" w:sz="0" w:space="0" w:color="auto"/>
            <w:bottom w:val="none" w:sz="0" w:space="0" w:color="auto"/>
            <w:right w:val="none" w:sz="0" w:space="0" w:color="auto"/>
          </w:divBdr>
          <w:divsChild>
            <w:div w:id="444496664">
              <w:marLeft w:val="0"/>
              <w:marRight w:val="0"/>
              <w:marTop w:val="0"/>
              <w:marBottom w:val="0"/>
              <w:divBdr>
                <w:top w:val="none" w:sz="0" w:space="0" w:color="auto"/>
                <w:left w:val="none" w:sz="0" w:space="0" w:color="auto"/>
                <w:bottom w:val="none" w:sz="0" w:space="0" w:color="auto"/>
                <w:right w:val="none" w:sz="0" w:space="0" w:color="auto"/>
              </w:divBdr>
              <w:divsChild>
                <w:div w:id="1388913260">
                  <w:marLeft w:val="-225"/>
                  <w:marRight w:val="-225"/>
                  <w:marTop w:val="0"/>
                  <w:marBottom w:val="0"/>
                  <w:divBdr>
                    <w:top w:val="none" w:sz="0" w:space="0" w:color="auto"/>
                    <w:left w:val="none" w:sz="0" w:space="0" w:color="auto"/>
                    <w:bottom w:val="none" w:sz="0" w:space="0" w:color="auto"/>
                    <w:right w:val="none" w:sz="0" w:space="0" w:color="auto"/>
                  </w:divBdr>
                  <w:divsChild>
                    <w:div w:id="6902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021699">
      <w:bodyDiv w:val="1"/>
      <w:marLeft w:val="0"/>
      <w:marRight w:val="0"/>
      <w:marTop w:val="0"/>
      <w:marBottom w:val="0"/>
      <w:divBdr>
        <w:top w:val="none" w:sz="0" w:space="0" w:color="auto"/>
        <w:left w:val="none" w:sz="0" w:space="0" w:color="auto"/>
        <w:bottom w:val="none" w:sz="0" w:space="0" w:color="auto"/>
        <w:right w:val="none" w:sz="0" w:space="0" w:color="auto"/>
      </w:divBdr>
    </w:div>
    <w:div w:id="1172455290">
      <w:bodyDiv w:val="1"/>
      <w:marLeft w:val="0"/>
      <w:marRight w:val="0"/>
      <w:marTop w:val="0"/>
      <w:marBottom w:val="0"/>
      <w:divBdr>
        <w:top w:val="none" w:sz="0" w:space="0" w:color="auto"/>
        <w:left w:val="none" w:sz="0" w:space="0" w:color="auto"/>
        <w:bottom w:val="none" w:sz="0" w:space="0" w:color="auto"/>
        <w:right w:val="none" w:sz="0" w:space="0" w:color="auto"/>
      </w:divBdr>
    </w:div>
    <w:div w:id="1177114914">
      <w:bodyDiv w:val="1"/>
      <w:marLeft w:val="0"/>
      <w:marRight w:val="0"/>
      <w:marTop w:val="0"/>
      <w:marBottom w:val="0"/>
      <w:divBdr>
        <w:top w:val="none" w:sz="0" w:space="0" w:color="auto"/>
        <w:left w:val="none" w:sz="0" w:space="0" w:color="auto"/>
        <w:bottom w:val="none" w:sz="0" w:space="0" w:color="auto"/>
        <w:right w:val="none" w:sz="0" w:space="0" w:color="auto"/>
      </w:divBdr>
      <w:divsChild>
        <w:div w:id="2057583404">
          <w:marLeft w:val="0"/>
          <w:marRight w:val="0"/>
          <w:marTop w:val="0"/>
          <w:marBottom w:val="0"/>
          <w:divBdr>
            <w:top w:val="none" w:sz="0" w:space="0" w:color="auto"/>
            <w:left w:val="none" w:sz="0" w:space="0" w:color="auto"/>
            <w:bottom w:val="none" w:sz="0" w:space="0" w:color="auto"/>
            <w:right w:val="none" w:sz="0" w:space="0" w:color="auto"/>
          </w:divBdr>
        </w:div>
        <w:div w:id="406609108">
          <w:marLeft w:val="0"/>
          <w:marRight w:val="0"/>
          <w:marTop w:val="0"/>
          <w:marBottom w:val="0"/>
          <w:divBdr>
            <w:top w:val="none" w:sz="0" w:space="0" w:color="auto"/>
            <w:left w:val="none" w:sz="0" w:space="0" w:color="auto"/>
            <w:bottom w:val="none" w:sz="0" w:space="0" w:color="auto"/>
            <w:right w:val="none" w:sz="0" w:space="0" w:color="auto"/>
          </w:divBdr>
        </w:div>
      </w:divsChild>
    </w:div>
    <w:div w:id="1184174696">
      <w:bodyDiv w:val="1"/>
      <w:marLeft w:val="0"/>
      <w:marRight w:val="0"/>
      <w:marTop w:val="0"/>
      <w:marBottom w:val="0"/>
      <w:divBdr>
        <w:top w:val="none" w:sz="0" w:space="0" w:color="auto"/>
        <w:left w:val="none" w:sz="0" w:space="0" w:color="auto"/>
        <w:bottom w:val="none" w:sz="0" w:space="0" w:color="auto"/>
        <w:right w:val="none" w:sz="0" w:space="0" w:color="auto"/>
      </w:divBdr>
    </w:div>
    <w:div w:id="1192378898">
      <w:bodyDiv w:val="1"/>
      <w:marLeft w:val="0"/>
      <w:marRight w:val="0"/>
      <w:marTop w:val="0"/>
      <w:marBottom w:val="0"/>
      <w:divBdr>
        <w:top w:val="none" w:sz="0" w:space="0" w:color="auto"/>
        <w:left w:val="none" w:sz="0" w:space="0" w:color="auto"/>
        <w:bottom w:val="none" w:sz="0" w:space="0" w:color="auto"/>
        <w:right w:val="none" w:sz="0" w:space="0" w:color="auto"/>
      </w:divBdr>
    </w:div>
    <w:div w:id="1199664516">
      <w:bodyDiv w:val="1"/>
      <w:marLeft w:val="0"/>
      <w:marRight w:val="0"/>
      <w:marTop w:val="0"/>
      <w:marBottom w:val="0"/>
      <w:divBdr>
        <w:top w:val="none" w:sz="0" w:space="0" w:color="auto"/>
        <w:left w:val="none" w:sz="0" w:space="0" w:color="auto"/>
        <w:bottom w:val="none" w:sz="0" w:space="0" w:color="auto"/>
        <w:right w:val="none" w:sz="0" w:space="0" w:color="auto"/>
      </w:divBdr>
    </w:div>
    <w:div w:id="1204515360">
      <w:bodyDiv w:val="1"/>
      <w:marLeft w:val="0"/>
      <w:marRight w:val="0"/>
      <w:marTop w:val="0"/>
      <w:marBottom w:val="0"/>
      <w:divBdr>
        <w:top w:val="none" w:sz="0" w:space="0" w:color="auto"/>
        <w:left w:val="none" w:sz="0" w:space="0" w:color="auto"/>
        <w:bottom w:val="none" w:sz="0" w:space="0" w:color="auto"/>
        <w:right w:val="none" w:sz="0" w:space="0" w:color="auto"/>
      </w:divBdr>
    </w:div>
    <w:div w:id="1219560620">
      <w:bodyDiv w:val="1"/>
      <w:marLeft w:val="0"/>
      <w:marRight w:val="0"/>
      <w:marTop w:val="0"/>
      <w:marBottom w:val="0"/>
      <w:divBdr>
        <w:top w:val="none" w:sz="0" w:space="0" w:color="auto"/>
        <w:left w:val="none" w:sz="0" w:space="0" w:color="auto"/>
        <w:bottom w:val="none" w:sz="0" w:space="0" w:color="auto"/>
        <w:right w:val="none" w:sz="0" w:space="0" w:color="auto"/>
      </w:divBdr>
    </w:div>
    <w:div w:id="1221163668">
      <w:bodyDiv w:val="1"/>
      <w:marLeft w:val="0"/>
      <w:marRight w:val="0"/>
      <w:marTop w:val="0"/>
      <w:marBottom w:val="0"/>
      <w:divBdr>
        <w:top w:val="none" w:sz="0" w:space="0" w:color="auto"/>
        <w:left w:val="none" w:sz="0" w:space="0" w:color="auto"/>
        <w:bottom w:val="none" w:sz="0" w:space="0" w:color="auto"/>
        <w:right w:val="none" w:sz="0" w:space="0" w:color="auto"/>
      </w:divBdr>
      <w:divsChild>
        <w:div w:id="2068840722">
          <w:marLeft w:val="0"/>
          <w:marRight w:val="0"/>
          <w:marTop w:val="0"/>
          <w:marBottom w:val="0"/>
          <w:divBdr>
            <w:top w:val="none" w:sz="0" w:space="0" w:color="auto"/>
            <w:left w:val="none" w:sz="0" w:space="0" w:color="auto"/>
            <w:bottom w:val="none" w:sz="0" w:space="0" w:color="auto"/>
            <w:right w:val="none" w:sz="0" w:space="0" w:color="auto"/>
          </w:divBdr>
          <w:divsChild>
            <w:div w:id="1652057472">
              <w:marLeft w:val="0"/>
              <w:marRight w:val="0"/>
              <w:marTop w:val="0"/>
              <w:marBottom w:val="0"/>
              <w:divBdr>
                <w:top w:val="none" w:sz="0" w:space="0" w:color="auto"/>
                <w:left w:val="none" w:sz="0" w:space="0" w:color="auto"/>
                <w:bottom w:val="none" w:sz="0" w:space="0" w:color="auto"/>
                <w:right w:val="none" w:sz="0" w:space="0" w:color="auto"/>
              </w:divBdr>
              <w:divsChild>
                <w:div w:id="570971508">
                  <w:marLeft w:val="0"/>
                  <w:marRight w:val="0"/>
                  <w:marTop w:val="0"/>
                  <w:marBottom w:val="0"/>
                  <w:divBdr>
                    <w:top w:val="none" w:sz="0" w:space="0" w:color="auto"/>
                    <w:left w:val="none" w:sz="0" w:space="0" w:color="auto"/>
                    <w:bottom w:val="none" w:sz="0" w:space="0" w:color="auto"/>
                    <w:right w:val="none" w:sz="0" w:space="0" w:color="auto"/>
                  </w:divBdr>
                  <w:divsChild>
                    <w:div w:id="2113932687">
                      <w:marLeft w:val="0"/>
                      <w:marRight w:val="0"/>
                      <w:marTop w:val="0"/>
                      <w:marBottom w:val="0"/>
                      <w:divBdr>
                        <w:top w:val="none" w:sz="0" w:space="0" w:color="auto"/>
                        <w:left w:val="none" w:sz="0" w:space="0" w:color="auto"/>
                        <w:bottom w:val="none" w:sz="0" w:space="0" w:color="auto"/>
                        <w:right w:val="none" w:sz="0" w:space="0" w:color="auto"/>
                      </w:divBdr>
                      <w:divsChild>
                        <w:div w:id="2103796773">
                          <w:marLeft w:val="0"/>
                          <w:marRight w:val="0"/>
                          <w:marTop w:val="0"/>
                          <w:marBottom w:val="0"/>
                          <w:divBdr>
                            <w:top w:val="none" w:sz="0" w:space="0" w:color="auto"/>
                            <w:left w:val="none" w:sz="0" w:space="0" w:color="auto"/>
                            <w:bottom w:val="none" w:sz="0" w:space="0" w:color="auto"/>
                            <w:right w:val="none" w:sz="0" w:space="0" w:color="auto"/>
                          </w:divBdr>
                          <w:divsChild>
                            <w:div w:id="20744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434042">
          <w:marLeft w:val="0"/>
          <w:marRight w:val="0"/>
          <w:marTop w:val="0"/>
          <w:marBottom w:val="0"/>
          <w:divBdr>
            <w:top w:val="none" w:sz="0" w:space="0" w:color="auto"/>
            <w:left w:val="none" w:sz="0" w:space="0" w:color="auto"/>
            <w:bottom w:val="none" w:sz="0" w:space="0" w:color="auto"/>
            <w:right w:val="none" w:sz="0" w:space="0" w:color="auto"/>
          </w:divBdr>
          <w:divsChild>
            <w:div w:id="1753382633">
              <w:marLeft w:val="0"/>
              <w:marRight w:val="0"/>
              <w:marTop w:val="0"/>
              <w:marBottom w:val="0"/>
              <w:divBdr>
                <w:top w:val="none" w:sz="0" w:space="0" w:color="auto"/>
                <w:left w:val="none" w:sz="0" w:space="0" w:color="auto"/>
                <w:bottom w:val="none" w:sz="0" w:space="0" w:color="auto"/>
                <w:right w:val="none" w:sz="0" w:space="0" w:color="auto"/>
              </w:divBdr>
              <w:divsChild>
                <w:div w:id="6986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0616">
      <w:bodyDiv w:val="1"/>
      <w:marLeft w:val="0"/>
      <w:marRight w:val="0"/>
      <w:marTop w:val="0"/>
      <w:marBottom w:val="0"/>
      <w:divBdr>
        <w:top w:val="none" w:sz="0" w:space="0" w:color="auto"/>
        <w:left w:val="none" w:sz="0" w:space="0" w:color="auto"/>
        <w:bottom w:val="none" w:sz="0" w:space="0" w:color="auto"/>
        <w:right w:val="none" w:sz="0" w:space="0" w:color="auto"/>
      </w:divBdr>
    </w:div>
    <w:div w:id="1232156065">
      <w:bodyDiv w:val="1"/>
      <w:marLeft w:val="0"/>
      <w:marRight w:val="0"/>
      <w:marTop w:val="0"/>
      <w:marBottom w:val="0"/>
      <w:divBdr>
        <w:top w:val="none" w:sz="0" w:space="0" w:color="auto"/>
        <w:left w:val="none" w:sz="0" w:space="0" w:color="auto"/>
        <w:bottom w:val="none" w:sz="0" w:space="0" w:color="auto"/>
        <w:right w:val="none" w:sz="0" w:space="0" w:color="auto"/>
      </w:divBdr>
    </w:div>
    <w:div w:id="1241061627">
      <w:bodyDiv w:val="1"/>
      <w:marLeft w:val="0"/>
      <w:marRight w:val="0"/>
      <w:marTop w:val="0"/>
      <w:marBottom w:val="0"/>
      <w:divBdr>
        <w:top w:val="none" w:sz="0" w:space="0" w:color="auto"/>
        <w:left w:val="none" w:sz="0" w:space="0" w:color="auto"/>
        <w:bottom w:val="none" w:sz="0" w:space="0" w:color="auto"/>
        <w:right w:val="none" w:sz="0" w:space="0" w:color="auto"/>
      </w:divBdr>
    </w:div>
    <w:div w:id="1241984561">
      <w:bodyDiv w:val="1"/>
      <w:marLeft w:val="0"/>
      <w:marRight w:val="0"/>
      <w:marTop w:val="0"/>
      <w:marBottom w:val="0"/>
      <w:divBdr>
        <w:top w:val="none" w:sz="0" w:space="0" w:color="auto"/>
        <w:left w:val="none" w:sz="0" w:space="0" w:color="auto"/>
        <w:bottom w:val="none" w:sz="0" w:space="0" w:color="auto"/>
        <w:right w:val="none" w:sz="0" w:space="0" w:color="auto"/>
      </w:divBdr>
    </w:div>
    <w:div w:id="1260945052">
      <w:bodyDiv w:val="1"/>
      <w:marLeft w:val="0"/>
      <w:marRight w:val="0"/>
      <w:marTop w:val="0"/>
      <w:marBottom w:val="0"/>
      <w:divBdr>
        <w:top w:val="none" w:sz="0" w:space="0" w:color="auto"/>
        <w:left w:val="none" w:sz="0" w:space="0" w:color="auto"/>
        <w:bottom w:val="none" w:sz="0" w:space="0" w:color="auto"/>
        <w:right w:val="none" w:sz="0" w:space="0" w:color="auto"/>
      </w:divBdr>
    </w:div>
    <w:div w:id="1264411991">
      <w:bodyDiv w:val="1"/>
      <w:marLeft w:val="0"/>
      <w:marRight w:val="0"/>
      <w:marTop w:val="0"/>
      <w:marBottom w:val="0"/>
      <w:divBdr>
        <w:top w:val="none" w:sz="0" w:space="0" w:color="auto"/>
        <w:left w:val="none" w:sz="0" w:space="0" w:color="auto"/>
        <w:bottom w:val="none" w:sz="0" w:space="0" w:color="auto"/>
        <w:right w:val="none" w:sz="0" w:space="0" w:color="auto"/>
      </w:divBdr>
    </w:div>
    <w:div w:id="1265184065">
      <w:bodyDiv w:val="1"/>
      <w:marLeft w:val="0"/>
      <w:marRight w:val="0"/>
      <w:marTop w:val="0"/>
      <w:marBottom w:val="0"/>
      <w:divBdr>
        <w:top w:val="none" w:sz="0" w:space="0" w:color="auto"/>
        <w:left w:val="none" w:sz="0" w:space="0" w:color="auto"/>
        <w:bottom w:val="none" w:sz="0" w:space="0" w:color="auto"/>
        <w:right w:val="none" w:sz="0" w:space="0" w:color="auto"/>
      </w:divBdr>
    </w:div>
    <w:div w:id="1280069617">
      <w:bodyDiv w:val="1"/>
      <w:marLeft w:val="0"/>
      <w:marRight w:val="0"/>
      <w:marTop w:val="0"/>
      <w:marBottom w:val="0"/>
      <w:divBdr>
        <w:top w:val="none" w:sz="0" w:space="0" w:color="auto"/>
        <w:left w:val="none" w:sz="0" w:space="0" w:color="auto"/>
        <w:bottom w:val="none" w:sz="0" w:space="0" w:color="auto"/>
        <w:right w:val="none" w:sz="0" w:space="0" w:color="auto"/>
      </w:divBdr>
    </w:div>
    <w:div w:id="1280795367">
      <w:bodyDiv w:val="1"/>
      <w:marLeft w:val="0"/>
      <w:marRight w:val="0"/>
      <w:marTop w:val="0"/>
      <w:marBottom w:val="0"/>
      <w:divBdr>
        <w:top w:val="none" w:sz="0" w:space="0" w:color="auto"/>
        <w:left w:val="none" w:sz="0" w:space="0" w:color="auto"/>
        <w:bottom w:val="none" w:sz="0" w:space="0" w:color="auto"/>
        <w:right w:val="none" w:sz="0" w:space="0" w:color="auto"/>
      </w:divBdr>
    </w:div>
    <w:div w:id="1281647734">
      <w:bodyDiv w:val="1"/>
      <w:marLeft w:val="0"/>
      <w:marRight w:val="0"/>
      <w:marTop w:val="0"/>
      <w:marBottom w:val="0"/>
      <w:divBdr>
        <w:top w:val="none" w:sz="0" w:space="0" w:color="auto"/>
        <w:left w:val="none" w:sz="0" w:space="0" w:color="auto"/>
        <w:bottom w:val="none" w:sz="0" w:space="0" w:color="auto"/>
        <w:right w:val="none" w:sz="0" w:space="0" w:color="auto"/>
      </w:divBdr>
    </w:div>
    <w:div w:id="1284189857">
      <w:bodyDiv w:val="1"/>
      <w:marLeft w:val="0"/>
      <w:marRight w:val="0"/>
      <w:marTop w:val="0"/>
      <w:marBottom w:val="0"/>
      <w:divBdr>
        <w:top w:val="none" w:sz="0" w:space="0" w:color="auto"/>
        <w:left w:val="none" w:sz="0" w:space="0" w:color="auto"/>
        <w:bottom w:val="none" w:sz="0" w:space="0" w:color="auto"/>
        <w:right w:val="none" w:sz="0" w:space="0" w:color="auto"/>
      </w:divBdr>
    </w:div>
    <w:div w:id="1285424889">
      <w:bodyDiv w:val="1"/>
      <w:marLeft w:val="0"/>
      <w:marRight w:val="0"/>
      <w:marTop w:val="0"/>
      <w:marBottom w:val="0"/>
      <w:divBdr>
        <w:top w:val="none" w:sz="0" w:space="0" w:color="auto"/>
        <w:left w:val="none" w:sz="0" w:space="0" w:color="auto"/>
        <w:bottom w:val="none" w:sz="0" w:space="0" w:color="auto"/>
        <w:right w:val="none" w:sz="0" w:space="0" w:color="auto"/>
      </w:divBdr>
    </w:div>
    <w:div w:id="1285425837">
      <w:bodyDiv w:val="1"/>
      <w:marLeft w:val="0"/>
      <w:marRight w:val="0"/>
      <w:marTop w:val="0"/>
      <w:marBottom w:val="0"/>
      <w:divBdr>
        <w:top w:val="none" w:sz="0" w:space="0" w:color="auto"/>
        <w:left w:val="none" w:sz="0" w:space="0" w:color="auto"/>
        <w:bottom w:val="none" w:sz="0" w:space="0" w:color="auto"/>
        <w:right w:val="none" w:sz="0" w:space="0" w:color="auto"/>
      </w:divBdr>
    </w:div>
    <w:div w:id="1289436521">
      <w:bodyDiv w:val="1"/>
      <w:marLeft w:val="0"/>
      <w:marRight w:val="0"/>
      <w:marTop w:val="0"/>
      <w:marBottom w:val="0"/>
      <w:divBdr>
        <w:top w:val="none" w:sz="0" w:space="0" w:color="auto"/>
        <w:left w:val="none" w:sz="0" w:space="0" w:color="auto"/>
        <w:bottom w:val="none" w:sz="0" w:space="0" w:color="auto"/>
        <w:right w:val="none" w:sz="0" w:space="0" w:color="auto"/>
      </w:divBdr>
      <w:divsChild>
        <w:div w:id="1917207775">
          <w:marLeft w:val="0"/>
          <w:marRight w:val="0"/>
          <w:marTop w:val="0"/>
          <w:marBottom w:val="0"/>
          <w:divBdr>
            <w:top w:val="none" w:sz="0" w:space="0" w:color="auto"/>
            <w:left w:val="none" w:sz="0" w:space="0" w:color="auto"/>
            <w:bottom w:val="none" w:sz="0" w:space="0" w:color="auto"/>
            <w:right w:val="none" w:sz="0" w:space="0" w:color="auto"/>
          </w:divBdr>
        </w:div>
      </w:divsChild>
    </w:div>
    <w:div w:id="1292442366">
      <w:bodyDiv w:val="1"/>
      <w:marLeft w:val="0"/>
      <w:marRight w:val="0"/>
      <w:marTop w:val="0"/>
      <w:marBottom w:val="0"/>
      <w:divBdr>
        <w:top w:val="none" w:sz="0" w:space="0" w:color="auto"/>
        <w:left w:val="none" w:sz="0" w:space="0" w:color="auto"/>
        <w:bottom w:val="none" w:sz="0" w:space="0" w:color="auto"/>
        <w:right w:val="none" w:sz="0" w:space="0" w:color="auto"/>
      </w:divBdr>
    </w:div>
    <w:div w:id="1304431556">
      <w:bodyDiv w:val="1"/>
      <w:marLeft w:val="0"/>
      <w:marRight w:val="0"/>
      <w:marTop w:val="0"/>
      <w:marBottom w:val="0"/>
      <w:divBdr>
        <w:top w:val="none" w:sz="0" w:space="0" w:color="auto"/>
        <w:left w:val="none" w:sz="0" w:space="0" w:color="auto"/>
        <w:bottom w:val="none" w:sz="0" w:space="0" w:color="auto"/>
        <w:right w:val="none" w:sz="0" w:space="0" w:color="auto"/>
      </w:divBdr>
    </w:div>
    <w:div w:id="1308437614">
      <w:bodyDiv w:val="1"/>
      <w:marLeft w:val="0"/>
      <w:marRight w:val="0"/>
      <w:marTop w:val="0"/>
      <w:marBottom w:val="0"/>
      <w:divBdr>
        <w:top w:val="none" w:sz="0" w:space="0" w:color="auto"/>
        <w:left w:val="none" w:sz="0" w:space="0" w:color="auto"/>
        <w:bottom w:val="none" w:sz="0" w:space="0" w:color="auto"/>
        <w:right w:val="none" w:sz="0" w:space="0" w:color="auto"/>
      </w:divBdr>
    </w:div>
    <w:div w:id="1340740155">
      <w:bodyDiv w:val="1"/>
      <w:marLeft w:val="0"/>
      <w:marRight w:val="0"/>
      <w:marTop w:val="0"/>
      <w:marBottom w:val="0"/>
      <w:divBdr>
        <w:top w:val="none" w:sz="0" w:space="0" w:color="auto"/>
        <w:left w:val="none" w:sz="0" w:space="0" w:color="auto"/>
        <w:bottom w:val="none" w:sz="0" w:space="0" w:color="auto"/>
        <w:right w:val="none" w:sz="0" w:space="0" w:color="auto"/>
      </w:divBdr>
    </w:div>
    <w:div w:id="1346053966">
      <w:bodyDiv w:val="1"/>
      <w:marLeft w:val="0"/>
      <w:marRight w:val="0"/>
      <w:marTop w:val="0"/>
      <w:marBottom w:val="0"/>
      <w:divBdr>
        <w:top w:val="none" w:sz="0" w:space="0" w:color="auto"/>
        <w:left w:val="none" w:sz="0" w:space="0" w:color="auto"/>
        <w:bottom w:val="none" w:sz="0" w:space="0" w:color="auto"/>
        <w:right w:val="none" w:sz="0" w:space="0" w:color="auto"/>
      </w:divBdr>
      <w:divsChild>
        <w:div w:id="590241541">
          <w:marLeft w:val="0"/>
          <w:marRight w:val="0"/>
          <w:marTop w:val="120"/>
          <w:marBottom w:val="0"/>
          <w:divBdr>
            <w:top w:val="none" w:sz="0" w:space="0" w:color="auto"/>
            <w:left w:val="none" w:sz="0" w:space="0" w:color="auto"/>
            <w:bottom w:val="none" w:sz="0" w:space="0" w:color="auto"/>
            <w:right w:val="none" w:sz="0" w:space="0" w:color="auto"/>
          </w:divBdr>
          <w:divsChild>
            <w:div w:id="2083134607">
              <w:marLeft w:val="0"/>
              <w:marRight w:val="0"/>
              <w:marTop w:val="0"/>
              <w:marBottom w:val="0"/>
              <w:divBdr>
                <w:top w:val="none" w:sz="0" w:space="0" w:color="auto"/>
                <w:left w:val="none" w:sz="0" w:space="0" w:color="auto"/>
                <w:bottom w:val="none" w:sz="0" w:space="0" w:color="auto"/>
                <w:right w:val="none" w:sz="0" w:space="0" w:color="auto"/>
              </w:divBdr>
            </w:div>
          </w:divsChild>
        </w:div>
        <w:div w:id="899826228">
          <w:marLeft w:val="0"/>
          <w:marRight w:val="0"/>
          <w:marTop w:val="120"/>
          <w:marBottom w:val="0"/>
          <w:divBdr>
            <w:top w:val="none" w:sz="0" w:space="0" w:color="auto"/>
            <w:left w:val="none" w:sz="0" w:space="0" w:color="auto"/>
            <w:bottom w:val="none" w:sz="0" w:space="0" w:color="auto"/>
            <w:right w:val="none" w:sz="0" w:space="0" w:color="auto"/>
          </w:divBdr>
          <w:divsChild>
            <w:div w:id="1762870308">
              <w:marLeft w:val="0"/>
              <w:marRight w:val="0"/>
              <w:marTop w:val="0"/>
              <w:marBottom w:val="0"/>
              <w:divBdr>
                <w:top w:val="none" w:sz="0" w:space="0" w:color="auto"/>
                <w:left w:val="none" w:sz="0" w:space="0" w:color="auto"/>
                <w:bottom w:val="none" w:sz="0" w:space="0" w:color="auto"/>
                <w:right w:val="none" w:sz="0" w:space="0" w:color="auto"/>
              </w:divBdr>
            </w:div>
          </w:divsChild>
        </w:div>
        <w:div w:id="1455099877">
          <w:marLeft w:val="0"/>
          <w:marRight w:val="0"/>
          <w:marTop w:val="120"/>
          <w:marBottom w:val="0"/>
          <w:divBdr>
            <w:top w:val="none" w:sz="0" w:space="0" w:color="auto"/>
            <w:left w:val="none" w:sz="0" w:space="0" w:color="auto"/>
            <w:bottom w:val="none" w:sz="0" w:space="0" w:color="auto"/>
            <w:right w:val="none" w:sz="0" w:space="0" w:color="auto"/>
          </w:divBdr>
          <w:divsChild>
            <w:div w:id="1414205573">
              <w:marLeft w:val="0"/>
              <w:marRight w:val="0"/>
              <w:marTop w:val="0"/>
              <w:marBottom w:val="0"/>
              <w:divBdr>
                <w:top w:val="none" w:sz="0" w:space="0" w:color="auto"/>
                <w:left w:val="none" w:sz="0" w:space="0" w:color="auto"/>
                <w:bottom w:val="none" w:sz="0" w:space="0" w:color="auto"/>
                <w:right w:val="none" w:sz="0" w:space="0" w:color="auto"/>
              </w:divBdr>
            </w:div>
          </w:divsChild>
        </w:div>
        <w:div w:id="1923371708">
          <w:marLeft w:val="0"/>
          <w:marRight w:val="0"/>
          <w:marTop w:val="120"/>
          <w:marBottom w:val="0"/>
          <w:divBdr>
            <w:top w:val="none" w:sz="0" w:space="0" w:color="auto"/>
            <w:left w:val="none" w:sz="0" w:space="0" w:color="auto"/>
            <w:bottom w:val="none" w:sz="0" w:space="0" w:color="auto"/>
            <w:right w:val="none" w:sz="0" w:space="0" w:color="auto"/>
          </w:divBdr>
          <w:divsChild>
            <w:div w:id="1571580088">
              <w:marLeft w:val="0"/>
              <w:marRight w:val="0"/>
              <w:marTop w:val="0"/>
              <w:marBottom w:val="0"/>
              <w:divBdr>
                <w:top w:val="none" w:sz="0" w:space="0" w:color="auto"/>
                <w:left w:val="none" w:sz="0" w:space="0" w:color="auto"/>
                <w:bottom w:val="none" w:sz="0" w:space="0" w:color="auto"/>
                <w:right w:val="none" w:sz="0" w:space="0" w:color="auto"/>
              </w:divBdr>
            </w:div>
          </w:divsChild>
        </w:div>
        <w:div w:id="697858208">
          <w:marLeft w:val="0"/>
          <w:marRight w:val="0"/>
          <w:marTop w:val="120"/>
          <w:marBottom w:val="0"/>
          <w:divBdr>
            <w:top w:val="none" w:sz="0" w:space="0" w:color="auto"/>
            <w:left w:val="none" w:sz="0" w:space="0" w:color="auto"/>
            <w:bottom w:val="none" w:sz="0" w:space="0" w:color="auto"/>
            <w:right w:val="none" w:sz="0" w:space="0" w:color="auto"/>
          </w:divBdr>
          <w:divsChild>
            <w:div w:id="1319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7170">
      <w:bodyDiv w:val="1"/>
      <w:marLeft w:val="0"/>
      <w:marRight w:val="0"/>
      <w:marTop w:val="0"/>
      <w:marBottom w:val="0"/>
      <w:divBdr>
        <w:top w:val="none" w:sz="0" w:space="0" w:color="auto"/>
        <w:left w:val="none" w:sz="0" w:space="0" w:color="auto"/>
        <w:bottom w:val="none" w:sz="0" w:space="0" w:color="auto"/>
        <w:right w:val="none" w:sz="0" w:space="0" w:color="auto"/>
      </w:divBdr>
    </w:div>
    <w:div w:id="1366562200">
      <w:bodyDiv w:val="1"/>
      <w:marLeft w:val="0"/>
      <w:marRight w:val="0"/>
      <w:marTop w:val="0"/>
      <w:marBottom w:val="0"/>
      <w:divBdr>
        <w:top w:val="none" w:sz="0" w:space="0" w:color="auto"/>
        <w:left w:val="none" w:sz="0" w:space="0" w:color="auto"/>
        <w:bottom w:val="none" w:sz="0" w:space="0" w:color="auto"/>
        <w:right w:val="none" w:sz="0" w:space="0" w:color="auto"/>
      </w:divBdr>
    </w:div>
    <w:div w:id="1369178799">
      <w:bodyDiv w:val="1"/>
      <w:marLeft w:val="0"/>
      <w:marRight w:val="0"/>
      <w:marTop w:val="0"/>
      <w:marBottom w:val="0"/>
      <w:divBdr>
        <w:top w:val="none" w:sz="0" w:space="0" w:color="auto"/>
        <w:left w:val="none" w:sz="0" w:space="0" w:color="auto"/>
        <w:bottom w:val="none" w:sz="0" w:space="0" w:color="auto"/>
        <w:right w:val="none" w:sz="0" w:space="0" w:color="auto"/>
      </w:divBdr>
    </w:div>
    <w:div w:id="1397893802">
      <w:bodyDiv w:val="1"/>
      <w:marLeft w:val="0"/>
      <w:marRight w:val="0"/>
      <w:marTop w:val="0"/>
      <w:marBottom w:val="0"/>
      <w:divBdr>
        <w:top w:val="none" w:sz="0" w:space="0" w:color="auto"/>
        <w:left w:val="none" w:sz="0" w:space="0" w:color="auto"/>
        <w:bottom w:val="none" w:sz="0" w:space="0" w:color="auto"/>
        <w:right w:val="none" w:sz="0" w:space="0" w:color="auto"/>
      </w:divBdr>
      <w:divsChild>
        <w:div w:id="414320779">
          <w:marLeft w:val="0"/>
          <w:marRight w:val="0"/>
          <w:marTop w:val="0"/>
          <w:marBottom w:val="0"/>
          <w:divBdr>
            <w:top w:val="none" w:sz="0" w:space="0" w:color="auto"/>
            <w:left w:val="none" w:sz="0" w:space="0" w:color="auto"/>
            <w:bottom w:val="none" w:sz="0" w:space="0" w:color="auto"/>
            <w:right w:val="none" w:sz="0" w:space="0" w:color="auto"/>
          </w:divBdr>
        </w:div>
      </w:divsChild>
    </w:div>
    <w:div w:id="1402365576">
      <w:bodyDiv w:val="1"/>
      <w:marLeft w:val="0"/>
      <w:marRight w:val="0"/>
      <w:marTop w:val="0"/>
      <w:marBottom w:val="0"/>
      <w:divBdr>
        <w:top w:val="none" w:sz="0" w:space="0" w:color="auto"/>
        <w:left w:val="none" w:sz="0" w:space="0" w:color="auto"/>
        <w:bottom w:val="none" w:sz="0" w:space="0" w:color="auto"/>
        <w:right w:val="none" w:sz="0" w:space="0" w:color="auto"/>
      </w:divBdr>
    </w:div>
    <w:div w:id="1408726546">
      <w:bodyDiv w:val="1"/>
      <w:marLeft w:val="0"/>
      <w:marRight w:val="0"/>
      <w:marTop w:val="0"/>
      <w:marBottom w:val="0"/>
      <w:divBdr>
        <w:top w:val="none" w:sz="0" w:space="0" w:color="auto"/>
        <w:left w:val="none" w:sz="0" w:space="0" w:color="auto"/>
        <w:bottom w:val="none" w:sz="0" w:space="0" w:color="auto"/>
        <w:right w:val="none" w:sz="0" w:space="0" w:color="auto"/>
      </w:divBdr>
    </w:div>
    <w:div w:id="1421298252">
      <w:bodyDiv w:val="1"/>
      <w:marLeft w:val="0"/>
      <w:marRight w:val="0"/>
      <w:marTop w:val="0"/>
      <w:marBottom w:val="0"/>
      <w:divBdr>
        <w:top w:val="none" w:sz="0" w:space="0" w:color="auto"/>
        <w:left w:val="none" w:sz="0" w:space="0" w:color="auto"/>
        <w:bottom w:val="none" w:sz="0" w:space="0" w:color="auto"/>
        <w:right w:val="none" w:sz="0" w:space="0" w:color="auto"/>
      </w:divBdr>
      <w:divsChild>
        <w:div w:id="98839127">
          <w:marLeft w:val="0"/>
          <w:marRight w:val="0"/>
          <w:marTop w:val="0"/>
          <w:marBottom w:val="0"/>
          <w:divBdr>
            <w:top w:val="none" w:sz="0" w:space="0" w:color="auto"/>
            <w:left w:val="none" w:sz="0" w:space="0" w:color="auto"/>
            <w:bottom w:val="none" w:sz="0" w:space="0" w:color="auto"/>
            <w:right w:val="none" w:sz="0" w:space="0" w:color="auto"/>
          </w:divBdr>
          <w:divsChild>
            <w:div w:id="1956133285">
              <w:marLeft w:val="0"/>
              <w:marRight w:val="0"/>
              <w:marTop w:val="0"/>
              <w:marBottom w:val="75"/>
              <w:divBdr>
                <w:top w:val="single" w:sz="6" w:space="4" w:color="004990"/>
                <w:left w:val="single" w:sz="6" w:space="31" w:color="004990"/>
                <w:bottom w:val="single" w:sz="6" w:space="4" w:color="004990"/>
                <w:right w:val="single" w:sz="6" w:space="4" w:color="004990"/>
              </w:divBdr>
            </w:div>
          </w:divsChild>
        </w:div>
      </w:divsChild>
    </w:div>
    <w:div w:id="1428304800">
      <w:bodyDiv w:val="1"/>
      <w:marLeft w:val="0"/>
      <w:marRight w:val="0"/>
      <w:marTop w:val="0"/>
      <w:marBottom w:val="0"/>
      <w:divBdr>
        <w:top w:val="none" w:sz="0" w:space="0" w:color="auto"/>
        <w:left w:val="none" w:sz="0" w:space="0" w:color="auto"/>
        <w:bottom w:val="none" w:sz="0" w:space="0" w:color="auto"/>
        <w:right w:val="none" w:sz="0" w:space="0" w:color="auto"/>
      </w:divBdr>
    </w:div>
    <w:div w:id="1430732256">
      <w:bodyDiv w:val="1"/>
      <w:marLeft w:val="0"/>
      <w:marRight w:val="0"/>
      <w:marTop w:val="0"/>
      <w:marBottom w:val="0"/>
      <w:divBdr>
        <w:top w:val="none" w:sz="0" w:space="0" w:color="auto"/>
        <w:left w:val="none" w:sz="0" w:space="0" w:color="auto"/>
        <w:bottom w:val="none" w:sz="0" w:space="0" w:color="auto"/>
        <w:right w:val="none" w:sz="0" w:space="0" w:color="auto"/>
      </w:divBdr>
    </w:div>
    <w:div w:id="1437598228">
      <w:bodyDiv w:val="1"/>
      <w:marLeft w:val="0"/>
      <w:marRight w:val="0"/>
      <w:marTop w:val="0"/>
      <w:marBottom w:val="0"/>
      <w:divBdr>
        <w:top w:val="none" w:sz="0" w:space="0" w:color="auto"/>
        <w:left w:val="none" w:sz="0" w:space="0" w:color="auto"/>
        <w:bottom w:val="none" w:sz="0" w:space="0" w:color="auto"/>
        <w:right w:val="none" w:sz="0" w:space="0" w:color="auto"/>
      </w:divBdr>
    </w:div>
    <w:div w:id="1474713112">
      <w:bodyDiv w:val="1"/>
      <w:marLeft w:val="0"/>
      <w:marRight w:val="0"/>
      <w:marTop w:val="0"/>
      <w:marBottom w:val="0"/>
      <w:divBdr>
        <w:top w:val="none" w:sz="0" w:space="0" w:color="auto"/>
        <w:left w:val="none" w:sz="0" w:space="0" w:color="auto"/>
        <w:bottom w:val="none" w:sz="0" w:space="0" w:color="auto"/>
        <w:right w:val="none" w:sz="0" w:space="0" w:color="auto"/>
      </w:divBdr>
    </w:div>
    <w:div w:id="1511330480">
      <w:bodyDiv w:val="1"/>
      <w:marLeft w:val="0"/>
      <w:marRight w:val="0"/>
      <w:marTop w:val="0"/>
      <w:marBottom w:val="0"/>
      <w:divBdr>
        <w:top w:val="none" w:sz="0" w:space="0" w:color="auto"/>
        <w:left w:val="none" w:sz="0" w:space="0" w:color="auto"/>
        <w:bottom w:val="none" w:sz="0" w:space="0" w:color="auto"/>
        <w:right w:val="none" w:sz="0" w:space="0" w:color="auto"/>
      </w:divBdr>
    </w:div>
    <w:div w:id="1528061688">
      <w:bodyDiv w:val="1"/>
      <w:marLeft w:val="0"/>
      <w:marRight w:val="0"/>
      <w:marTop w:val="0"/>
      <w:marBottom w:val="0"/>
      <w:divBdr>
        <w:top w:val="none" w:sz="0" w:space="0" w:color="auto"/>
        <w:left w:val="none" w:sz="0" w:space="0" w:color="auto"/>
        <w:bottom w:val="none" w:sz="0" w:space="0" w:color="auto"/>
        <w:right w:val="none" w:sz="0" w:space="0" w:color="auto"/>
      </w:divBdr>
    </w:div>
    <w:div w:id="1538814388">
      <w:bodyDiv w:val="1"/>
      <w:marLeft w:val="0"/>
      <w:marRight w:val="0"/>
      <w:marTop w:val="0"/>
      <w:marBottom w:val="0"/>
      <w:divBdr>
        <w:top w:val="none" w:sz="0" w:space="0" w:color="auto"/>
        <w:left w:val="none" w:sz="0" w:space="0" w:color="auto"/>
        <w:bottom w:val="none" w:sz="0" w:space="0" w:color="auto"/>
        <w:right w:val="none" w:sz="0" w:space="0" w:color="auto"/>
      </w:divBdr>
    </w:div>
    <w:div w:id="1547912471">
      <w:bodyDiv w:val="1"/>
      <w:marLeft w:val="0"/>
      <w:marRight w:val="0"/>
      <w:marTop w:val="0"/>
      <w:marBottom w:val="0"/>
      <w:divBdr>
        <w:top w:val="none" w:sz="0" w:space="0" w:color="auto"/>
        <w:left w:val="none" w:sz="0" w:space="0" w:color="auto"/>
        <w:bottom w:val="none" w:sz="0" w:space="0" w:color="auto"/>
        <w:right w:val="none" w:sz="0" w:space="0" w:color="auto"/>
      </w:divBdr>
    </w:div>
    <w:div w:id="1556236113">
      <w:bodyDiv w:val="1"/>
      <w:marLeft w:val="0"/>
      <w:marRight w:val="0"/>
      <w:marTop w:val="0"/>
      <w:marBottom w:val="0"/>
      <w:divBdr>
        <w:top w:val="none" w:sz="0" w:space="0" w:color="auto"/>
        <w:left w:val="none" w:sz="0" w:space="0" w:color="auto"/>
        <w:bottom w:val="none" w:sz="0" w:space="0" w:color="auto"/>
        <w:right w:val="none" w:sz="0" w:space="0" w:color="auto"/>
      </w:divBdr>
    </w:div>
    <w:div w:id="1601378799">
      <w:bodyDiv w:val="1"/>
      <w:marLeft w:val="0"/>
      <w:marRight w:val="0"/>
      <w:marTop w:val="0"/>
      <w:marBottom w:val="0"/>
      <w:divBdr>
        <w:top w:val="none" w:sz="0" w:space="0" w:color="auto"/>
        <w:left w:val="none" w:sz="0" w:space="0" w:color="auto"/>
        <w:bottom w:val="none" w:sz="0" w:space="0" w:color="auto"/>
        <w:right w:val="none" w:sz="0" w:space="0" w:color="auto"/>
      </w:divBdr>
      <w:divsChild>
        <w:div w:id="1450707593">
          <w:marLeft w:val="0"/>
          <w:marRight w:val="0"/>
          <w:marTop w:val="0"/>
          <w:marBottom w:val="0"/>
          <w:divBdr>
            <w:top w:val="none" w:sz="0" w:space="0" w:color="auto"/>
            <w:left w:val="none" w:sz="0" w:space="0" w:color="auto"/>
            <w:bottom w:val="none" w:sz="0" w:space="0" w:color="auto"/>
            <w:right w:val="none" w:sz="0" w:space="0" w:color="auto"/>
          </w:divBdr>
        </w:div>
        <w:div w:id="1132016719">
          <w:marLeft w:val="0"/>
          <w:marRight w:val="0"/>
          <w:marTop w:val="0"/>
          <w:marBottom w:val="0"/>
          <w:divBdr>
            <w:top w:val="none" w:sz="0" w:space="0" w:color="auto"/>
            <w:left w:val="none" w:sz="0" w:space="0" w:color="auto"/>
            <w:bottom w:val="none" w:sz="0" w:space="0" w:color="auto"/>
            <w:right w:val="none" w:sz="0" w:space="0" w:color="auto"/>
          </w:divBdr>
        </w:div>
      </w:divsChild>
    </w:div>
    <w:div w:id="1616252140">
      <w:bodyDiv w:val="1"/>
      <w:marLeft w:val="0"/>
      <w:marRight w:val="0"/>
      <w:marTop w:val="0"/>
      <w:marBottom w:val="0"/>
      <w:divBdr>
        <w:top w:val="none" w:sz="0" w:space="0" w:color="auto"/>
        <w:left w:val="none" w:sz="0" w:space="0" w:color="auto"/>
        <w:bottom w:val="none" w:sz="0" w:space="0" w:color="auto"/>
        <w:right w:val="none" w:sz="0" w:space="0" w:color="auto"/>
      </w:divBdr>
    </w:div>
    <w:div w:id="1625846900">
      <w:bodyDiv w:val="1"/>
      <w:marLeft w:val="0"/>
      <w:marRight w:val="0"/>
      <w:marTop w:val="0"/>
      <w:marBottom w:val="0"/>
      <w:divBdr>
        <w:top w:val="none" w:sz="0" w:space="0" w:color="auto"/>
        <w:left w:val="none" w:sz="0" w:space="0" w:color="auto"/>
        <w:bottom w:val="none" w:sz="0" w:space="0" w:color="auto"/>
        <w:right w:val="none" w:sz="0" w:space="0" w:color="auto"/>
      </w:divBdr>
    </w:div>
    <w:div w:id="1628701193">
      <w:bodyDiv w:val="1"/>
      <w:marLeft w:val="0"/>
      <w:marRight w:val="0"/>
      <w:marTop w:val="0"/>
      <w:marBottom w:val="0"/>
      <w:divBdr>
        <w:top w:val="none" w:sz="0" w:space="0" w:color="auto"/>
        <w:left w:val="none" w:sz="0" w:space="0" w:color="auto"/>
        <w:bottom w:val="none" w:sz="0" w:space="0" w:color="auto"/>
        <w:right w:val="none" w:sz="0" w:space="0" w:color="auto"/>
      </w:divBdr>
      <w:divsChild>
        <w:div w:id="651449675">
          <w:marLeft w:val="0"/>
          <w:marRight w:val="0"/>
          <w:marTop w:val="0"/>
          <w:marBottom w:val="0"/>
          <w:divBdr>
            <w:top w:val="none" w:sz="0" w:space="0" w:color="auto"/>
            <w:left w:val="none" w:sz="0" w:space="0" w:color="auto"/>
            <w:bottom w:val="none" w:sz="0" w:space="0" w:color="auto"/>
            <w:right w:val="none" w:sz="0" w:space="0" w:color="auto"/>
          </w:divBdr>
          <w:divsChild>
            <w:div w:id="195428446">
              <w:marLeft w:val="0"/>
              <w:marRight w:val="0"/>
              <w:marTop w:val="0"/>
              <w:marBottom w:val="0"/>
              <w:divBdr>
                <w:top w:val="none" w:sz="0" w:space="0" w:color="auto"/>
                <w:left w:val="none" w:sz="0" w:space="0" w:color="auto"/>
                <w:bottom w:val="none" w:sz="0" w:space="0" w:color="auto"/>
                <w:right w:val="none" w:sz="0" w:space="0" w:color="auto"/>
              </w:divBdr>
              <w:divsChild>
                <w:div w:id="821847207">
                  <w:marLeft w:val="0"/>
                  <w:marRight w:val="0"/>
                  <w:marTop w:val="0"/>
                  <w:marBottom w:val="0"/>
                  <w:divBdr>
                    <w:top w:val="none" w:sz="0" w:space="0" w:color="auto"/>
                    <w:left w:val="none" w:sz="0" w:space="0" w:color="auto"/>
                    <w:bottom w:val="none" w:sz="0" w:space="0" w:color="auto"/>
                    <w:right w:val="none" w:sz="0" w:space="0" w:color="auto"/>
                  </w:divBdr>
                  <w:divsChild>
                    <w:div w:id="1519613601">
                      <w:marLeft w:val="0"/>
                      <w:marRight w:val="0"/>
                      <w:marTop w:val="0"/>
                      <w:marBottom w:val="0"/>
                      <w:divBdr>
                        <w:top w:val="none" w:sz="0" w:space="0" w:color="auto"/>
                        <w:left w:val="none" w:sz="0" w:space="0" w:color="auto"/>
                        <w:bottom w:val="none" w:sz="0" w:space="0" w:color="auto"/>
                        <w:right w:val="none" w:sz="0" w:space="0" w:color="auto"/>
                      </w:divBdr>
                      <w:divsChild>
                        <w:div w:id="135143725">
                          <w:marLeft w:val="0"/>
                          <w:marRight w:val="0"/>
                          <w:marTop w:val="0"/>
                          <w:marBottom w:val="0"/>
                          <w:divBdr>
                            <w:top w:val="none" w:sz="0" w:space="0" w:color="auto"/>
                            <w:left w:val="none" w:sz="0" w:space="0" w:color="auto"/>
                            <w:bottom w:val="none" w:sz="0" w:space="0" w:color="auto"/>
                            <w:right w:val="none" w:sz="0" w:space="0" w:color="auto"/>
                          </w:divBdr>
                          <w:divsChild>
                            <w:div w:id="92268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771899">
      <w:bodyDiv w:val="1"/>
      <w:marLeft w:val="0"/>
      <w:marRight w:val="0"/>
      <w:marTop w:val="0"/>
      <w:marBottom w:val="0"/>
      <w:divBdr>
        <w:top w:val="none" w:sz="0" w:space="0" w:color="auto"/>
        <w:left w:val="none" w:sz="0" w:space="0" w:color="auto"/>
        <w:bottom w:val="none" w:sz="0" w:space="0" w:color="auto"/>
        <w:right w:val="none" w:sz="0" w:space="0" w:color="auto"/>
      </w:divBdr>
      <w:divsChild>
        <w:div w:id="1042634831">
          <w:marLeft w:val="0"/>
          <w:marRight w:val="0"/>
          <w:marTop w:val="0"/>
          <w:marBottom w:val="0"/>
          <w:divBdr>
            <w:top w:val="none" w:sz="0" w:space="0" w:color="auto"/>
            <w:left w:val="none" w:sz="0" w:space="0" w:color="auto"/>
            <w:bottom w:val="none" w:sz="0" w:space="0" w:color="auto"/>
            <w:right w:val="none" w:sz="0" w:space="0" w:color="auto"/>
          </w:divBdr>
        </w:div>
      </w:divsChild>
    </w:div>
    <w:div w:id="1649087397">
      <w:bodyDiv w:val="1"/>
      <w:marLeft w:val="0"/>
      <w:marRight w:val="0"/>
      <w:marTop w:val="0"/>
      <w:marBottom w:val="0"/>
      <w:divBdr>
        <w:top w:val="none" w:sz="0" w:space="0" w:color="auto"/>
        <w:left w:val="none" w:sz="0" w:space="0" w:color="auto"/>
        <w:bottom w:val="none" w:sz="0" w:space="0" w:color="auto"/>
        <w:right w:val="none" w:sz="0" w:space="0" w:color="auto"/>
      </w:divBdr>
    </w:div>
    <w:div w:id="1651980229">
      <w:bodyDiv w:val="1"/>
      <w:marLeft w:val="0"/>
      <w:marRight w:val="0"/>
      <w:marTop w:val="0"/>
      <w:marBottom w:val="0"/>
      <w:divBdr>
        <w:top w:val="none" w:sz="0" w:space="0" w:color="auto"/>
        <w:left w:val="none" w:sz="0" w:space="0" w:color="auto"/>
        <w:bottom w:val="none" w:sz="0" w:space="0" w:color="auto"/>
        <w:right w:val="none" w:sz="0" w:space="0" w:color="auto"/>
      </w:divBdr>
      <w:divsChild>
        <w:div w:id="1861509404">
          <w:marLeft w:val="0"/>
          <w:marRight w:val="0"/>
          <w:marTop w:val="0"/>
          <w:marBottom w:val="0"/>
          <w:divBdr>
            <w:top w:val="none" w:sz="0" w:space="0" w:color="auto"/>
            <w:left w:val="none" w:sz="0" w:space="0" w:color="auto"/>
            <w:bottom w:val="none" w:sz="0" w:space="0" w:color="auto"/>
            <w:right w:val="none" w:sz="0" w:space="0" w:color="auto"/>
          </w:divBdr>
          <w:divsChild>
            <w:div w:id="11420843">
              <w:marLeft w:val="0"/>
              <w:marRight w:val="0"/>
              <w:marTop w:val="0"/>
              <w:marBottom w:val="0"/>
              <w:divBdr>
                <w:top w:val="none" w:sz="0" w:space="0" w:color="auto"/>
                <w:left w:val="none" w:sz="0" w:space="0" w:color="auto"/>
                <w:bottom w:val="none" w:sz="0" w:space="0" w:color="auto"/>
                <w:right w:val="none" w:sz="0" w:space="0" w:color="auto"/>
              </w:divBdr>
              <w:divsChild>
                <w:div w:id="1749418611">
                  <w:marLeft w:val="0"/>
                  <w:marRight w:val="0"/>
                  <w:marTop w:val="0"/>
                  <w:marBottom w:val="0"/>
                  <w:divBdr>
                    <w:top w:val="none" w:sz="0" w:space="0" w:color="auto"/>
                    <w:left w:val="none" w:sz="0" w:space="0" w:color="auto"/>
                    <w:bottom w:val="none" w:sz="0" w:space="0" w:color="auto"/>
                    <w:right w:val="none" w:sz="0" w:space="0" w:color="auto"/>
                  </w:divBdr>
                  <w:divsChild>
                    <w:div w:id="1217594881">
                      <w:marLeft w:val="0"/>
                      <w:marRight w:val="0"/>
                      <w:marTop w:val="0"/>
                      <w:marBottom w:val="0"/>
                      <w:divBdr>
                        <w:top w:val="none" w:sz="0" w:space="0" w:color="auto"/>
                        <w:left w:val="none" w:sz="0" w:space="0" w:color="auto"/>
                        <w:bottom w:val="none" w:sz="0" w:space="0" w:color="auto"/>
                        <w:right w:val="none" w:sz="0" w:space="0" w:color="auto"/>
                      </w:divBdr>
                      <w:divsChild>
                        <w:div w:id="1017346355">
                          <w:marLeft w:val="0"/>
                          <w:marRight w:val="0"/>
                          <w:marTop w:val="0"/>
                          <w:marBottom w:val="0"/>
                          <w:divBdr>
                            <w:top w:val="none" w:sz="0" w:space="0" w:color="auto"/>
                            <w:left w:val="none" w:sz="0" w:space="0" w:color="auto"/>
                            <w:bottom w:val="none" w:sz="0" w:space="0" w:color="auto"/>
                            <w:right w:val="none" w:sz="0" w:space="0" w:color="auto"/>
                          </w:divBdr>
                          <w:divsChild>
                            <w:div w:id="21236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955355">
      <w:bodyDiv w:val="1"/>
      <w:marLeft w:val="0"/>
      <w:marRight w:val="0"/>
      <w:marTop w:val="0"/>
      <w:marBottom w:val="0"/>
      <w:divBdr>
        <w:top w:val="none" w:sz="0" w:space="0" w:color="auto"/>
        <w:left w:val="none" w:sz="0" w:space="0" w:color="auto"/>
        <w:bottom w:val="none" w:sz="0" w:space="0" w:color="auto"/>
        <w:right w:val="none" w:sz="0" w:space="0" w:color="auto"/>
      </w:divBdr>
    </w:div>
    <w:div w:id="1662080364">
      <w:bodyDiv w:val="1"/>
      <w:marLeft w:val="0"/>
      <w:marRight w:val="0"/>
      <w:marTop w:val="0"/>
      <w:marBottom w:val="0"/>
      <w:divBdr>
        <w:top w:val="none" w:sz="0" w:space="0" w:color="auto"/>
        <w:left w:val="none" w:sz="0" w:space="0" w:color="auto"/>
        <w:bottom w:val="none" w:sz="0" w:space="0" w:color="auto"/>
        <w:right w:val="none" w:sz="0" w:space="0" w:color="auto"/>
      </w:divBdr>
    </w:div>
    <w:div w:id="1663922245">
      <w:bodyDiv w:val="1"/>
      <w:marLeft w:val="0"/>
      <w:marRight w:val="0"/>
      <w:marTop w:val="0"/>
      <w:marBottom w:val="0"/>
      <w:divBdr>
        <w:top w:val="none" w:sz="0" w:space="0" w:color="auto"/>
        <w:left w:val="none" w:sz="0" w:space="0" w:color="auto"/>
        <w:bottom w:val="none" w:sz="0" w:space="0" w:color="auto"/>
        <w:right w:val="none" w:sz="0" w:space="0" w:color="auto"/>
      </w:divBdr>
    </w:div>
    <w:div w:id="1667130059">
      <w:bodyDiv w:val="1"/>
      <w:marLeft w:val="0"/>
      <w:marRight w:val="0"/>
      <w:marTop w:val="0"/>
      <w:marBottom w:val="0"/>
      <w:divBdr>
        <w:top w:val="none" w:sz="0" w:space="0" w:color="auto"/>
        <w:left w:val="none" w:sz="0" w:space="0" w:color="auto"/>
        <w:bottom w:val="none" w:sz="0" w:space="0" w:color="auto"/>
        <w:right w:val="none" w:sz="0" w:space="0" w:color="auto"/>
      </w:divBdr>
    </w:div>
    <w:div w:id="1678460299">
      <w:bodyDiv w:val="1"/>
      <w:marLeft w:val="0"/>
      <w:marRight w:val="0"/>
      <w:marTop w:val="0"/>
      <w:marBottom w:val="0"/>
      <w:divBdr>
        <w:top w:val="none" w:sz="0" w:space="0" w:color="auto"/>
        <w:left w:val="none" w:sz="0" w:space="0" w:color="auto"/>
        <w:bottom w:val="none" w:sz="0" w:space="0" w:color="auto"/>
        <w:right w:val="none" w:sz="0" w:space="0" w:color="auto"/>
      </w:divBdr>
    </w:div>
    <w:div w:id="1680157245">
      <w:bodyDiv w:val="1"/>
      <w:marLeft w:val="0"/>
      <w:marRight w:val="0"/>
      <w:marTop w:val="0"/>
      <w:marBottom w:val="0"/>
      <w:divBdr>
        <w:top w:val="none" w:sz="0" w:space="0" w:color="auto"/>
        <w:left w:val="none" w:sz="0" w:space="0" w:color="auto"/>
        <w:bottom w:val="none" w:sz="0" w:space="0" w:color="auto"/>
        <w:right w:val="none" w:sz="0" w:space="0" w:color="auto"/>
      </w:divBdr>
      <w:divsChild>
        <w:div w:id="963461097">
          <w:marLeft w:val="0"/>
          <w:marRight w:val="0"/>
          <w:marTop w:val="0"/>
          <w:marBottom w:val="0"/>
          <w:divBdr>
            <w:top w:val="none" w:sz="0" w:space="0" w:color="auto"/>
            <w:left w:val="none" w:sz="0" w:space="0" w:color="auto"/>
            <w:bottom w:val="none" w:sz="0" w:space="0" w:color="auto"/>
            <w:right w:val="none" w:sz="0" w:space="0" w:color="auto"/>
          </w:divBdr>
        </w:div>
        <w:div w:id="1793472262">
          <w:marLeft w:val="0"/>
          <w:marRight w:val="0"/>
          <w:marTop w:val="0"/>
          <w:marBottom w:val="0"/>
          <w:divBdr>
            <w:top w:val="none" w:sz="0" w:space="0" w:color="auto"/>
            <w:left w:val="none" w:sz="0" w:space="0" w:color="auto"/>
            <w:bottom w:val="none" w:sz="0" w:space="0" w:color="auto"/>
            <w:right w:val="none" w:sz="0" w:space="0" w:color="auto"/>
          </w:divBdr>
        </w:div>
        <w:div w:id="1748267472">
          <w:marLeft w:val="0"/>
          <w:marRight w:val="0"/>
          <w:marTop w:val="0"/>
          <w:marBottom w:val="0"/>
          <w:divBdr>
            <w:top w:val="none" w:sz="0" w:space="0" w:color="auto"/>
            <w:left w:val="none" w:sz="0" w:space="0" w:color="auto"/>
            <w:bottom w:val="none" w:sz="0" w:space="0" w:color="auto"/>
            <w:right w:val="none" w:sz="0" w:space="0" w:color="auto"/>
          </w:divBdr>
        </w:div>
        <w:div w:id="1555462569">
          <w:marLeft w:val="0"/>
          <w:marRight w:val="0"/>
          <w:marTop w:val="0"/>
          <w:marBottom w:val="0"/>
          <w:divBdr>
            <w:top w:val="none" w:sz="0" w:space="0" w:color="auto"/>
            <w:left w:val="none" w:sz="0" w:space="0" w:color="auto"/>
            <w:bottom w:val="none" w:sz="0" w:space="0" w:color="auto"/>
            <w:right w:val="none" w:sz="0" w:space="0" w:color="auto"/>
          </w:divBdr>
        </w:div>
      </w:divsChild>
    </w:div>
    <w:div w:id="1687099877">
      <w:bodyDiv w:val="1"/>
      <w:marLeft w:val="0"/>
      <w:marRight w:val="0"/>
      <w:marTop w:val="0"/>
      <w:marBottom w:val="0"/>
      <w:divBdr>
        <w:top w:val="none" w:sz="0" w:space="0" w:color="auto"/>
        <w:left w:val="none" w:sz="0" w:space="0" w:color="auto"/>
        <w:bottom w:val="none" w:sz="0" w:space="0" w:color="auto"/>
        <w:right w:val="none" w:sz="0" w:space="0" w:color="auto"/>
      </w:divBdr>
    </w:div>
    <w:div w:id="1690401655">
      <w:bodyDiv w:val="1"/>
      <w:marLeft w:val="0"/>
      <w:marRight w:val="0"/>
      <w:marTop w:val="0"/>
      <w:marBottom w:val="0"/>
      <w:divBdr>
        <w:top w:val="none" w:sz="0" w:space="0" w:color="auto"/>
        <w:left w:val="none" w:sz="0" w:space="0" w:color="auto"/>
        <w:bottom w:val="none" w:sz="0" w:space="0" w:color="auto"/>
        <w:right w:val="none" w:sz="0" w:space="0" w:color="auto"/>
      </w:divBdr>
    </w:div>
    <w:div w:id="1690985496">
      <w:bodyDiv w:val="1"/>
      <w:marLeft w:val="0"/>
      <w:marRight w:val="0"/>
      <w:marTop w:val="0"/>
      <w:marBottom w:val="0"/>
      <w:divBdr>
        <w:top w:val="none" w:sz="0" w:space="0" w:color="auto"/>
        <w:left w:val="none" w:sz="0" w:space="0" w:color="auto"/>
        <w:bottom w:val="none" w:sz="0" w:space="0" w:color="auto"/>
        <w:right w:val="none" w:sz="0" w:space="0" w:color="auto"/>
      </w:divBdr>
    </w:div>
    <w:div w:id="1695182827">
      <w:bodyDiv w:val="1"/>
      <w:marLeft w:val="0"/>
      <w:marRight w:val="0"/>
      <w:marTop w:val="0"/>
      <w:marBottom w:val="0"/>
      <w:divBdr>
        <w:top w:val="none" w:sz="0" w:space="0" w:color="auto"/>
        <w:left w:val="none" w:sz="0" w:space="0" w:color="auto"/>
        <w:bottom w:val="none" w:sz="0" w:space="0" w:color="auto"/>
        <w:right w:val="none" w:sz="0" w:space="0" w:color="auto"/>
      </w:divBdr>
    </w:div>
    <w:div w:id="1705472987">
      <w:bodyDiv w:val="1"/>
      <w:marLeft w:val="0"/>
      <w:marRight w:val="0"/>
      <w:marTop w:val="0"/>
      <w:marBottom w:val="0"/>
      <w:divBdr>
        <w:top w:val="none" w:sz="0" w:space="0" w:color="auto"/>
        <w:left w:val="none" w:sz="0" w:space="0" w:color="auto"/>
        <w:bottom w:val="none" w:sz="0" w:space="0" w:color="auto"/>
        <w:right w:val="none" w:sz="0" w:space="0" w:color="auto"/>
      </w:divBdr>
    </w:div>
    <w:div w:id="1726370482">
      <w:bodyDiv w:val="1"/>
      <w:marLeft w:val="0"/>
      <w:marRight w:val="0"/>
      <w:marTop w:val="0"/>
      <w:marBottom w:val="0"/>
      <w:divBdr>
        <w:top w:val="none" w:sz="0" w:space="0" w:color="auto"/>
        <w:left w:val="none" w:sz="0" w:space="0" w:color="auto"/>
        <w:bottom w:val="none" w:sz="0" w:space="0" w:color="auto"/>
        <w:right w:val="none" w:sz="0" w:space="0" w:color="auto"/>
      </w:divBdr>
      <w:divsChild>
        <w:div w:id="999885897">
          <w:marLeft w:val="0"/>
          <w:marRight w:val="0"/>
          <w:marTop w:val="0"/>
          <w:marBottom w:val="0"/>
          <w:divBdr>
            <w:top w:val="none" w:sz="0" w:space="0" w:color="auto"/>
            <w:left w:val="none" w:sz="0" w:space="0" w:color="auto"/>
            <w:bottom w:val="none" w:sz="0" w:space="0" w:color="auto"/>
            <w:right w:val="none" w:sz="0" w:space="0" w:color="auto"/>
          </w:divBdr>
        </w:div>
      </w:divsChild>
    </w:div>
    <w:div w:id="1744571928">
      <w:bodyDiv w:val="1"/>
      <w:marLeft w:val="0"/>
      <w:marRight w:val="0"/>
      <w:marTop w:val="0"/>
      <w:marBottom w:val="0"/>
      <w:divBdr>
        <w:top w:val="none" w:sz="0" w:space="0" w:color="auto"/>
        <w:left w:val="none" w:sz="0" w:space="0" w:color="auto"/>
        <w:bottom w:val="none" w:sz="0" w:space="0" w:color="auto"/>
        <w:right w:val="none" w:sz="0" w:space="0" w:color="auto"/>
      </w:divBdr>
    </w:div>
    <w:div w:id="1750805343">
      <w:bodyDiv w:val="1"/>
      <w:marLeft w:val="0"/>
      <w:marRight w:val="0"/>
      <w:marTop w:val="0"/>
      <w:marBottom w:val="0"/>
      <w:divBdr>
        <w:top w:val="none" w:sz="0" w:space="0" w:color="auto"/>
        <w:left w:val="none" w:sz="0" w:space="0" w:color="auto"/>
        <w:bottom w:val="none" w:sz="0" w:space="0" w:color="auto"/>
        <w:right w:val="none" w:sz="0" w:space="0" w:color="auto"/>
      </w:divBdr>
      <w:divsChild>
        <w:div w:id="2140031068">
          <w:marLeft w:val="0"/>
          <w:marRight w:val="0"/>
          <w:marTop w:val="0"/>
          <w:marBottom w:val="0"/>
          <w:divBdr>
            <w:top w:val="none" w:sz="0" w:space="0" w:color="auto"/>
            <w:left w:val="none" w:sz="0" w:space="0" w:color="auto"/>
            <w:bottom w:val="none" w:sz="0" w:space="0" w:color="auto"/>
            <w:right w:val="none" w:sz="0" w:space="0" w:color="auto"/>
          </w:divBdr>
          <w:divsChild>
            <w:div w:id="1797022397">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none" w:sz="0" w:space="0" w:color="auto"/>
                    <w:bottom w:val="none" w:sz="0" w:space="0" w:color="auto"/>
                    <w:right w:val="none" w:sz="0" w:space="0" w:color="auto"/>
                  </w:divBdr>
                  <w:divsChild>
                    <w:div w:id="34546178">
                      <w:marLeft w:val="0"/>
                      <w:marRight w:val="0"/>
                      <w:marTop w:val="0"/>
                      <w:marBottom w:val="0"/>
                      <w:divBdr>
                        <w:top w:val="none" w:sz="0" w:space="0" w:color="auto"/>
                        <w:left w:val="none" w:sz="0" w:space="0" w:color="auto"/>
                        <w:bottom w:val="none" w:sz="0" w:space="0" w:color="auto"/>
                        <w:right w:val="none" w:sz="0" w:space="0" w:color="auto"/>
                      </w:divBdr>
                      <w:divsChild>
                        <w:div w:id="1958289567">
                          <w:marLeft w:val="0"/>
                          <w:marRight w:val="0"/>
                          <w:marTop w:val="0"/>
                          <w:marBottom w:val="0"/>
                          <w:divBdr>
                            <w:top w:val="none" w:sz="0" w:space="0" w:color="auto"/>
                            <w:left w:val="none" w:sz="0" w:space="0" w:color="auto"/>
                            <w:bottom w:val="none" w:sz="0" w:space="0" w:color="auto"/>
                            <w:right w:val="none" w:sz="0" w:space="0" w:color="auto"/>
                          </w:divBdr>
                          <w:divsChild>
                            <w:div w:id="16326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045194">
      <w:bodyDiv w:val="1"/>
      <w:marLeft w:val="0"/>
      <w:marRight w:val="0"/>
      <w:marTop w:val="0"/>
      <w:marBottom w:val="0"/>
      <w:divBdr>
        <w:top w:val="none" w:sz="0" w:space="0" w:color="auto"/>
        <w:left w:val="none" w:sz="0" w:space="0" w:color="auto"/>
        <w:bottom w:val="none" w:sz="0" w:space="0" w:color="auto"/>
        <w:right w:val="none" w:sz="0" w:space="0" w:color="auto"/>
      </w:divBdr>
    </w:div>
    <w:div w:id="1760640772">
      <w:bodyDiv w:val="1"/>
      <w:marLeft w:val="0"/>
      <w:marRight w:val="0"/>
      <w:marTop w:val="0"/>
      <w:marBottom w:val="0"/>
      <w:divBdr>
        <w:top w:val="none" w:sz="0" w:space="0" w:color="auto"/>
        <w:left w:val="none" w:sz="0" w:space="0" w:color="auto"/>
        <w:bottom w:val="none" w:sz="0" w:space="0" w:color="auto"/>
        <w:right w:val="none" w:sz="0" w:space="0" w:color="auto"/>
      </w:divBdr>
    </w:div>
    <w:div w:id="1772772057">
      <w:bodyDiv w:val="1"/>
      <w:marLeft w:val="0"/>
      <w:marRight w:val="0"/>
      <w:marTop w:val="0"/>
      <w:marBottom w:val="0"/>
      <w:divBdr>
        <w:top w:val="none" w:sz="0" w:space="0" w:color="auto"/>
        <w:left w:val="none" w:sz="0" w:space="0" w:color="auto"/>
        <w:bottom w:val="none" w:sz="0" w:space="0" w:color="auto"/>
        <w:right w:val="none" w:sz="0" w:space="0" w:color="auto"/>
      </w:divBdr>
    </w:div>
    <w:div w:id="1778451674">
      <w:bodyDiv w:val="1"/>
      <w:marLeft w:val="0"/>
      <w:marRight w:val="0"/>
      <w:marTop w:val="0"/>
      <w:marBottom w:val="0"/>
      <w:divBdr>
        <w:top w:val="none" w:sz="0" w:space="0" w:color="auto"/>
        <w:left w:val="none" w:sz="0" w:space="0" w:color="auto"/>
        <w:bottom w:val="none" w:sz="0" w:space="0" w:color="auto"/>
        <w:right w:val="none" w:sz="0" w:space="0" w:color="auto"/>
      </w:divBdr>
    </w:div>
    <w:div w:id="1778672907">
      <w:bodyDiv w:val="1"/>
      <w:marLeft w:val="0"/>
      <w:marRight w:val="0"/>
      <w:marTop w:val="0"/>
      <w:marBottom w:val="0"/>
      <w:divBdr>
        <w:top w:val="none" w:sz="0" w:space="0" w:color="auto"/>
        <w:left w:val="none" w:sz="0" w:space="0" w:color="auto"/>
        <w:bottom w:val="none" w:sz="0" w:space="0" w:color="auto"/>
        <w:right w:val="none" w:sz="0" w:space="0" w:color="auto"/>
      </w:divBdr>
    </w:div>
    <w:div w:id="1784763070">
      <w:bodyDiv w:val="1"/>
      <w:marLeft w:val="0"/>
      <w:marRight w:val="0"/>
      <w:marTop w:val="0"/>
      <w:marBottom w:val="0"/>
      <w:divBdr>
        <w:top w:val="none" w:sz="0" w:space="0" w:color="auto"/>
        <w:left w:val="none" w:sz="0" w:space="0" w:color="auto"/>
        <w:bottom w:val="none" w:sz="0" w:space="0" w:color="auto"/>
        <w:right w:val="none" w:sz="0" w:space="0" w:color="auto"/>
      </w:divBdr>
      <w:divsChild>
        <w:div w:id="278148826">
          <w:marLeft w:val="0"/>
          <w:marRight w:val="0"/>
          <w:marTop w:val="0"/>
          <w:marBottom w:val="0"/>
          <w:divBdr>
            <w:top w:val="none" w:sz="0" w:space="0" w:color="auto"/>
            <w:left w:val="none" w:sz="0" w:space="0" w:color="auto"/>
            <w:bottom w:val="none" w:sz="0" w:space="0" w:color="auto"/>
            <w:right w:val="none" w:sz="0" w:space="0" w:color="auto"/>
          </w:divBdr>
        </w:div>
      </w:divsChild>
    </w:div>
    <w:div w:id="1809319273">
      <w:bodyDiv w:val="1"/>
      <w:marLeft w:val="0"/>
      <w:marRight w:val="0"/>
      <w:marTop w:val="0"/>
      <w:marBottom w:val="0"/>
      <w:divBdr>
        <w:top w:val="none" w:sz="0" w:space="0" w:color="auto"/>
        <w:left w:val="none" w:sz="0" w:space="0" w:color="auto"/>
        <w:bottom w:val="none" w:sz="0" w:space="0" w:color="auto"/>
        <w:right w:val="none" w:sz="0" w:space="0" w:color="auto"/>
      </w:divBdr>
    </w:div>
    <w:div w:id="1835223491">
      <w:bodyDiv w:val="1"/>
      <w:marLeft w:val="0"/>
      <w:marRight w:val="0"/>
      <w:marTop w:val="0"/>
      <w:marBottom w:val="0"/>
      <w:divBdr>
        <w:top w:val="none" w:sz="0" w:space="0" w:color="auto"/>
        <w:left w:val="none" w:sz="0" w:space="0" w:color="auto"/>
        <w:bottom w:val="none" w:sz="0" w:space="0" w:color="auto"/>
        <w:right w:val="none" w:sz="0" w:space="0" w:color="auto"/>
      </w:divBdr>
    </w:div>
    <w:div w:id="1859805265">
      <w:bodyDiv w:val="1"/>
      <w:marLeft w:val="0"/>
      <w:marRight w:val="0"/>
      <w:marTop w:val="0"/>
      <w:marBottom w:val="0"/>
      <w:divBdr>
        <w:top w:val="none" w:sz="0" w:space="0" w:color="auto"/>
        <w:left w:val="none" w:sz="0" w:space="0" w:color="auto"/>
        <w:bottom w:val="none" w:sz="0" w:space="0" w:color="auto"/>
        <w:right w:val="none" w:sz="0" w:space="0" w:color="auto"/>
      </w:divBdr>
    </w:div>
    <w:div w:id="1871339569">
      <w:bodyDiv w:val="1"/>
      <w:marLeft w:val="0"/>
      <w:marRight w:val="0"/>
      <w:marTop w:val="0"/>
      <w:marBottom w:val="0"/>
      <w:divBdr>
        <w:top w:val="none" w:sz="0" w:space="0" w:color="auto"/>
        <w:left w:val="none" w:sz="0" w:space="0" w:color="auto"/>
        <w:bottom w:val="none" w:sz="0" w:space="0" w:color="auto"/>
        <w:right w:val="none" w:sz="0" w:space="0" w:color="auto"/>
      </w:divBdr>
    </w:div>
    <w:div w:id="1891072432">
      <w:bodyDiv w:val="1"/>
      <w:marLeft w:val="0"/>
      <w:marRight w:val="0"/>
      <w:marTop w:val="0"/>
      <w:marBottom w:val="0"/>
      <w:divBdr>
        <w:top w:val="none" w:sz="0" w:space="0" w:color="auto"/>
        <w:left w:val="none" w:sz="0" w:space="0" w:color="auto"/>
        <w:bottom w:val="none" w:sz="0" w:space="0" w:color="auto"/>
        <w:right w:val="none" w:sz="0" w:space="0" w:color="auto"/>
      </w:divBdr>
    </w:div>
    <w:div w:id="1901672315">
      <w:bodyDiv w:val="1"/>
      <w:marLeft w:val="0"/>
      <w:marRight w:val="0"/>
      <w:marTop w:val="0"/>
      <w:marBottom w:val="0"/>
      <w:divBdr>
        <w:top w:val="none" w:sz="0" w:space="0" w:color="auto"/>
        <w:left w:val="none" w:sz="0" w:space="0" w:color="auto"/>
        <w:bottom w:val="none" w:sz="0" w:space="0" w:color="auto"/>
        <w:right w:val="none" w:sz="0" w:space="0" w:color="auto"/>
      </w:divBdr>
    </w:div>
    <w:div w:id="1912228540">
      <w:bodyDiv w:val="1"/>
      <w:marLeft w:val="0"/>
      <w:marRight w:val="0"/>
      <w:marTop w:val="0"/>
      <w:marBottom w:val="0"/>
      <w:divBdr>
        <w:top w:val="none" w:sz="0" w:space="0" w:color="auto"/>
        <w:left w:val="none" w:sz="0" w:space="0" w:color="auto"/>
        <w:bottom w:val="none" w:sz="0" w:space="0" w:color="auto"/>
        <w:right w:val="none" w:sz="0" w:space="0" w:color="auto"/>
      </w:divBdr>
    </w:div>
    <w:div w:id="1913588145">
      <w:bodyDiv w:val="1"/>
      <w:marLeft w:val="0"/>
      <w:marRight w:val="0"/>
      <w:marTop w:val="0"/>
      <w:marBottom w:val="0"/>
      <w:divBdr>
        <w:top w:val="none" w:sz="0" w:space="0" w:color="auto"/>
        <w:left w:val="none" w:sz="0" w:space="0" w:color="auto"/>
        <w:bottom w:val="none" w:sz="0" w:space="0" w:color="auto"/>
        <w:right w:val="none" w:sz="0" w:space="0" w:color="auto"/>
      </w:divBdr>
    </w:div>
    <w:div w:id="1913814571">
      <w:bodyDiv w:val="1"/>
      <w:marLeft w:val="0"/>
      <w:marRight w:val="0"/>
      <w:marTop w:val="0"/>
      <w:marBottom w:val="0"/>
      <w:divBdr>
        <w:top w:val="none" w:sz="0" w:space="0" w:color="auto"/>
        <w:left w:val="none" w:sz="0" w:space="0" w:color="auto"/>
        <w:bottom w:val="none" w:sz="0" w:space="0" w:color="auto"/>
        <w:right w:val="none" w:sz="0" w:space="0" w:color="auto"/>
      </w:divBdr>
    </w:div>
    <w:div w:id="1916086847">
      <w:bodyDiv w:val="1"/>
      <w:marLeft w:val="0"/>
      <w:marRight w:val="0"/>
      <w:marTop w:val="0"/>
      <w:marBottom w:val="0"/>
      <w:divBdr>
        <w:top w:val="none" w:sz="0" w:space="0" w:color="auto"/>
        <w:left w:val="none" w:sz="0" w:space="0" w:color="auto"/>
        <w:bottom w:val="none" w:sz="0" w:space="0" w:color="auto"/>
        <w:right w:val="none" w:sz="0" w:space="0" w:color="auto"/>
      </w:divBdr>
    </w:div>
    <w:div w:id="1919367687">
      <w:bodyDiv w:val="1"/>
      <w:marLeft w:val="0"/>
      <w:marRight w:val="0"/>
      <w:marTop w:val="0"/>
      <w:marBottom w:val="0"/>
      <w:divBdr>
        <w:top w:val="none" w:sz="0" w:space="0" w:color="auto"/>
        <w:left w:val="none" w:sz="0" w:space="0" w:color="auto"/>
        <w:bottom w:val="none" w:sz="0" w:space="0" w:color="auto"/>
        <w:right w:val="none" w:sz="0" w:space="0" w:color="auto"/>
      </w:divBdr>
      <w:divsChild>
        <w:div w:id="1611739833">
          <w:marLeft w:val="0"/>
          <w:marRight w:val="0"/>
          <w:marTop w:val="0"/>
          <w:marBottom w:val="0"/>
          <w:divBdr>
            <w:top w:val="none" w:sz="0" w:space="0" w:color="auto"/>
            <w:left w:val="none" w:sz="0" w:space="0" w:color="auto"/>
            <w:bottom w:val="none" w:sz="0" w:space="0" w:color="auto"/>
            <w:right w:val="none" w:sz="0" w:space="0" w:color="auto"/>
          </w:divBdr>
          <w:divsChild>
            <w:div w:id="1830704520">
              <w:marLeft w:val="0"/>
              <w:marRight w:val="0"/>
              <w:marTop w:val="0"/>
              <w:marBottom w:val="75"/>
              <w:divBdr>
                <w:top w:val="single" w:sz="6" w:space="4" w:color="004990"/>
                <w:left w:val="single" w:sz="6" w:space="31" w:color="004990"/>
                <w:bottom w:val="single" w:sz="6" w:space="4" w:color="004990"/>
                <w:right w:val="single" w:sz="6" w:space="4" w:color="004990"/>
              </w:divBdr>
            </w:div>
          </w:divsChild>
        </w:div>
      </w:divsChild>
    </w:div>
    <w:div w:id="1924293597">
      <w:bodyDiv w:val="1"/>
      <w:marLeft w:val="0"/>
      <w:marRight w:val="0"/>
      <w:marTop w:val="0"/>
      <w:marBottom w:val="0"/>
      <w:divBdr>
        <w:top w:val="none" w:sz="0" w:space="0" w:color="auto"/>
        <w:left w:val="none" w:sz="0" w:space="0" w:color="auto"/>
        <w:bottom w:val="none" w:sz="0" w:space="0" w:color="auto"/>
        <w:right w:val="none" w:sz="0" w:space="0" w:color="auto"/>
      </w:divBdr>
    </w:div>
    <w:div w:id="1927494600">
      <w:bodyDiv w:val="1"/>
      <w:marLeft w:val="0"/>
      <w:marRight w:val="0"/>
      <w:marTop w:val="0"/>
      <w:marBottom w:val="0"/>
      <w:divBdr>
        <w:top w:val="none" w:sz="0" w:space="0" w:color="auto"/>
        <w:left w:val="none" w:sz="0" w:space="0" w:color="auto"/>
        <w:bottom w:val="none" w:sz="0" w:space="0" w:color="auto"/>
        <w:right w:val="none" w:sz="0" w:space="0" w:color="auto"/>
      </w:divBdr>
    </w:div>
    <w:div w:id="1936211004">
      <w:bodyDiv w:val="1"/>
      <w:marLeft w:val="0"/>
      <w:marRight w:val="0"/>
      <w:marTop w:val="0"/>
      <w:marBottom w:val="0"/>
      <w:divBdr>
        <w:top w:val="none" w:sz="0" w:space="0" w:color="auto"/>
        <w:left w:val="none" w:sz="0" w:space="0" w:color="auto"/>
        <w:bottom w:val="none" w:sz="0" w:space="0" w:color="auto"/>
        <w:right w:val="none" w:sz="0" w:space="0" w:color="auto"/>
      </w:divBdr>
    </w:div>
    <w:div w:id="1938051632">
      <w:bodyDiv w:val="1"/>
      <w:marLeft w:val="0"/>
      <w:marRight w:val="0"/>
      <w:marTop w:val="0"/>
      <w:marBottom w:val="0"/>
      <w:divBdr>
        <w:top w:val="none" w:sz="0" w:space="0" w:color="auto"/>
        <w:left w:val="none" w:sz="0" w:space="0" w:color="auto"/>
        <w:bottom w:val="none" w:sz="0" w:space="0" w:color="auto"/>
        <w:right w:val="none" w:sz="0" w:space="0" w:color="auto"/>
      </w:divBdr>
      <w:divsChild>
        <w:div w:id="753553316">
          <w:marLeft w:val="0"/>
          <w:marRight w:val="0"/>
          <w:marTop w:val="0"/>
          <w:marBottom w:val="0"/>
          <w:divBdr>
            <w:top w:val="none" w:sz="0" w:space="0" w:color="auto"/>
            <w:left w:val="none" w:sz="0" w:space="0" w:color="auto"/>
            <w:bottom w:val="none" w:sz="0" w:space="0" w:color="auto"/>
            <w:right w:val="none" w:sz="0" w:space="0" w:color="auto"/>
          </w:divBdr>
        </w:div>
      </w:divsChild>
    </w:div>
    <w:div w:id="1939363389">
      <w:bodyDiv w:val="1"/>
      <w:marLeft w:val="0"/>
      <w:marRight w:val="0"/>
      <w:marTop w:val="0"/>
      <w:marBottom w:val="0"/>
      <w:divBdr>
        <w:top w:val="none" w:sz="0" w:space="0" w:color="auto"/>
        <w:left w:val="none" w:sz="0" w:space="0" w:color="auto"/>
        <w:bottom w:val="none" w:sz="0" w:space="0" w:color="auto"/>
        <w:right w:val="none" w:sz="0" w:space="0" w:color="auto"/>
      </w:divBdr>
    </w:div>
    <w:div w:id="1947233584">
      <w:bodyDiv w:val="1"/>
      <w:marLeft w:val="0"/>
      <w:marRight w:val="0"/>
      <w:marTop w:val="0"/>
      <w:marBottom w:val="0"/>
      <w:divBdr>
        <w:top w:val="none" w:sz="0" w:space="0" w:color="auto"/>
        <w:left w:val="none" w:sz="0" w:space="0" w:color="auto"/>
        <w:bottom w:val="none" w:sz="0" w:space="0" w:color="auto"/>
        <w:right w:val="none" w:sz="0" w:space="0" w:color="auto"/>
      </w:divBdr>
    </w:div>
    <w:div w:id="1947615800">
      <w:bodyDiv w:val="1"/>
      <w:marLeft w:val="0"/>
      <w:marRight w:val="0"/>
      <w:marTop w:val="0"/>
      <w:marBottom w:val="0"/>
      <w:divBdr>
        <w:top w:val="none" w:sz="0" w:space="0" w:color="auto"/>
        <w:left w:val="none" w:sz="0" w:space="0" w:color="auto"/>
        <w:bottom w:val="none" w:sz="0" w:space="0" w:color="auto"/>
        <w:right w:val="none" w:sz="0" w:space="0" w:color="auto"/>
      </w:divBdr>
    </w:div>
    <w:div w:id="1949119934">
      <w:bodyDiv w:val="1"/>
      <w:marLeft w:val="0"/>
      <w:marRight w:val="0"/>
      <w:marTop w:val="0"/>
      <w:marBottom w:val="0"/>
      <w:divBdr>
        <w:top w:val="none" w:sz="0" w:space="0" w:color="auto"/>
        <w:left w:val="none" w:sz="0" w:space="0" w:color="auto"/>
        <w:bottom w:val="none" w:sz="0" w:space="0" w:color="auto"/>
        <w:right w:val="none" w:sz="0" w:space="0" w:color="auto"/>
      </w:divBdr>
    </w:div>
    <w:div w:id="1974868826">
      <w:bodyDiv w:val="1"/>
      <w:marLeft w:val="0"/>
      <w:marRight w:val="0"/>
      <w:marTop w:val="0"/>
      <w:marBottom w:val="0"/>
      <w:divBdr>
        <w:top w:val="none" w:sz="0" w:space="0" w:color="auto"/>
        <w:left w:val="none" w:sz="0" w:space="0" w:color="auto"/>
        <w:bottom w:val="none" w:sz="0" w:space="0" w:color="auto"/>
        <w:right w:val="none" w:sz="0" w:space="0" w:color="auto"/>
      </w:divBdr>
    </w:div>
    <w:div w:id="1976445374">
      <w:bodyDiv w:val="1"/>
      <w:marLeft w:val="0"/>
      <w:marRight w:val="0"/>
      <w:marTop w:val="0"/>
      <w:marBottom w:val="0"/>
      <w:divBdr>
        <w:top w:val="none" w:sz="0" w:space="0" w:color="auto"/>
        <w:left w:val="none" w:sz="0" w:space="0" w:color="auto"/>
        <w:bottom w:val="none" w:sz="0" w:space="0" w:color="auto"/>
        <w:right w:val="none" w:sz="0" w:space="0" w:color="auto"/>
      </w:divBdr>
    </w:div>
    <w:div w:id="1983843821">
      <w:bodyDiv w:val="1"/>
      <w:marLeft w:val="0"/>
      <w:marRight w:val="0"/>
      <w:marTop w:val="0"/>
      <w:marBottom w:val="0"/>
      <w:divBdr>
        <w:top w:val="none" w:sz="0" w:space="0" w:color="auto"/>
        <w:left w:val="none" w:sz="0" w:space="0" w:color="auto"/>
        <w:bottom w:val="none" w:sz="0" w:space="0" w:color="auto"/>
        <w:right w:val="none" w:sz="0" w:space="0" w:color="auto"/>
      </w:divBdr>
      <w:divsChild>
        <w:div w:id="675887491">
          <w:marLeft w:val="0"/>
          <w:marRight w:val="0"/>
          <w:marTop w:val="0"/>
          <w:marBottom w:val="0"/>
          <w:divBdr>
            <w:top w:val="none" w:sz="0" w:space="0" w:color="auto"/>
            <w:left w:val="none" w:sz="0" w:space="0" w:color="auto"/>
            <w:bottom w:val="none" w:sz="0" w:space="0" w:color="auto"/>
            <w:right w:val="none" w:sz="0" w:space="0" w:color="auto"/>
          </w:divBdr>
        </w:div>
      </w:divsChild>
    </w:div>
    <w:div w:id="1988044304">
      <w:bodyDiv w:val="1"/>
      <w:marLeft w:val="0"/>
      <w:marRight w:val="0"/>
      <w:marTop w:val="0"/>
      <w:marBottom w:val="0"/>
      <w:divBdr>
        <w:top w:val="none" w:sz="0" w:space="0" w:color="auto"/>
        <w:left w:val="none" w:sz="0" w:space="0" w:color="auto"/>
        <w:bottom w:val="none" w:sz="0" w:space="0" w:color="auto"/>
        <w:right w:val="none" w:sz="0" w:space="0" w:color="auto"/>
      </w:divBdr>
    </w:div>
    <w:div w:id="1996687077">
      <w:bodyDiv w:val="1"/>
      <w:marLeft w:val="0"/>
      <w:marRight w:val="0"/>
      <w:marTop w:val="0"/>
      <w:marBottom w:val="0"/>
      <w:divBdr>
        <w:top w:val="none" w:sz="0" w:space="0" w:color="auto"/>
        <w:left w:val="none" w:sz="0" w:space="0" w:color="auto"/>
        <w:bottom w:val="none" w:sz="0" w:space="0" w:color="auto"/>
        <w:right w:val="none" w:sz="0" w:space="0" w:color="auto"/>
      </w:divBdr>
    </w:div>
    <w:div w:id="1996912771">
      <w:bodyDiv w:val="1"/>
      <w:marLeft w:val="0"/>
      <w:marRight w:val="0"/>
      <w:marTop w:val="0"/>
      <w:marBottom w:val="0"/>
      <w:divBdr>
        <w:top w:val="none" w:sz="0" w:space="0" w:color="auto"/>
        <w:left w:val="none" w:sz="0" w:space="0" w:color="auto"/>
        <w:bottom w:val="none" w:sz="0" w:space="0" w:color="auto"/>
        <w:right w:val="none" w:sz="0" w:space="0" w:color="auto"/>
      </w:divBdr>
    </w:div>
    <w:div w:id="2002076248">
      <w:bodyDiv w:val="1"/>
      <w:marLeft w:val="0"/>
      <w:marRight w:val="0"/>
      <w:marTop w:val="0"/>
      <w:marBottom w:val="0"/>
      <w:divBdr>
        <w:top w:val="none" w:sz="0" w:space="0" w:color="auto"/>
        <w:left w:val="none" w:sz="0" w:space="0" w:color="auto"/>
        <w:bottom w:val="none" w:sz="0" w:space="0" w:color="auto"/>
        <w:right w:val="none" w:sz="0" w:space="0" w:color="auto"/>
      </w:divBdr>
    </w:div>
    <w:div w:id="2007320192">
      <w:bodyDiv w:val="1"/>
      <w:marLeft w:val="0"/>
      <w:marRight w:val="0"/>
      <w:marTop w:val="0"/>
      <w:marBottom w:val="0"/>
      <w:divBdr>
        <w:top w:val="none" w:sz="0" w:space="0" w:color="auto"/>
        <w:left w:val="none" w:sz="0" w:space="0" w:color="auto"/>
        <w:bottom w:val="none" w:sz="0" w:space="0" w:color="auto"/>
        <w:right w:val="none" w:sz="0" w:space="0" w:color="auto"/>
      </w:divBdr>
    </w:div>
    <w:div w:id="2023582011">
      <w:bodyDiv w:val="1"/>
      <w:marLeft w:val="0"/>
      <w:marRight w:val="0"/>
      <w:marTop w:val="0"/>
      <w:marBottom w:val="0"/>
      <w:divBdr>
        <w:top w:val="none" w:sz="0" w:space="0" w:color="auto"/>
        <w:left w:val="none" w:sz="0" w:space="0" w:color="auto"/>
        <w:bottom w:val="none" w:sz="0" w:space="0" w:color="auto"/>
        <w:right w:val="none" w:sz="0" w:space="0" w:color="auto"/>
      </w:divBdr>
    </w:div>
    <w:div w:id="2041927623">
      <w:bodyDiv w:val="1"/>
      <w:marLeft w:val="0"/>
      <w:marRight w:val="0"/>
      <w:marTop w:val="0"/>
      <w:marBottom w:val="0"/>
      <w:divBdr>
        <w:top w:val="none" w:sz="0" w:space="0" w:color="auto"/>
        <w:left w:val="none" w:sz="0" w:space="0" w:color="auto"/>
        <w:bottom w:val="none" w:sz="0" w:space="0" w:color="auto"/>
        <w:right w:val="none" w:sz="0" w:space="0" w:color="auto"/>
      </w:divBdr>
      <w:divsChild>
        <w:div w:id="1222712749">
          <w:marLeft w:val="0"/>
          <w:marRight w:val="0"/>
          <w:marTop w:val="0"/>
          <w:marBottom w:val="0"/>
          <w:divBdr>
            <w:top w:val="none" w:sz="0" w:space="0" w:color="auto"/>
            <w:left w:val="none" w:sz="0" w:space="0" w:color="auto"/>
            <w:bottom w:val="none" w:sz="0" w:space="0" w:color="auto"/>
            <w:right w:val="none" w:sz="0" w:space="0" w:color="auto"/>
          </w:divBdr>
          <w:divsChild>
            <w:div w:id="1275360211">
              <w:marLeft w:val="0"/>
              <w:marRight w:val="0"/>
              <w:marTop w:val="0"/>
              <w:marBottom w:val="0"/>
              <w:divBdr>
                <w:top w:val="none" w:sz="0" w:space="0" w:color="auto"/>
                <w:left w:val="none" w:sz="0" w:space="0" w:color="auto"/>
                <w:bottom w:val="none" w:sz="0" w:space="0" w:color="auto"/>
                <w:right w:val="none" w:sz="0" w:space="0" w:color="auto"/>
              </w:divBdr>
            </w:div>
            <w:div w:id="375812831">
              <w:marLeft w:val="0"/>
              <w:marRight w:val="0"/>
              <w:marTop w:val="0"/>
              <w:marBottom w:val="0"/>
              <w:divBdr>
                <w:top w:val="none" w:sz="0" w:space="0" w:color="auto"/>
                <w:left w:val="none" w:sz="0" w:space="0" w:color="auto"/>
                <w:bottom w:val="none" w:sz="0" w:space="0" w:color="auto"/>
                <w:right w:val="none" w:sz="0" w:space="0" w:color="auto"/>
              </w:divBdr>
            </w:div>
            <w:div w:id="90129084">
              <w:marLeft w:val="0"/>
              <w:marRight w:val="0"/>
              <w:marTop w:val="0"/>
              <w:marBottom w:val="0"/>
              <w:divBdr>
                <w:top w:val="none" w:sz="0" w:space="0" w:color="auto"/>
                <w:left w:val="none" w:sz="0" w:space="0" w:color="auto"/>
                <w:bottom w:val="none" w:sz="0" w:space="0" w:color="auto"/>
                <w:right w:val="none" w:sz="0" w:space="0" w:color="auto"/>
              </w:divBdr>
            </w:div>
            <w:div w:id="939609538">
              <w:marLeft w:val="0"/>
              <w:marRight w:val="0"/>
              <w:marTop w:val="0"/>
              <w:marBottom w:val="0"/>
              <w:divBdr>
                <w:top w:val="none" w:sz="0" w:space="0" w:color="auto"/>
                <w:left w:val="none" w:sz="0" w:space="0" w:color="auto"/>
                <w:bottom w:val="none" w:sz="0" w:space="0" w:color="auto"/>
                <w:right w:val="none" w:sz="0" w:space="0" w:color="auto"/>
              </w:divBdr>
            </w:div>
            <w:div w:id="623000313">
              <w:marLeft w:val="0"/>
              <w:marRight w:val="0"/>
              <w:marTop w:val="0"/>
              <w:marBottom w:val="0"/>
              <w:divBdr>
                <w:top w:val="none" w:sz="0" w:space="0" w:color="auto"/>
                <w:left w:val="none" w:sz="0" w:space="0" w:color="auto"/>
                <w:bottom w:val="none" w:sz="0" w:space="0" w:color="auto"/>
                <w:right w:val="none" w:sz="0" w:space="0" w:color="auto"/>
              </w:divBdr>
            </w:div>
            <w:div w:id="1882131524">
              <w:marLeft w:val="0"/>
              <w:marRight w:val="0"/>
              <w:marTop w:val="0"/>
              <w:marBottom w:val="0"/>
              <w:divBdr>
                <w:top w:val="none" w:sz="0" w:space="0" w:color="auto"/>
                <w:left w:val="none" w:sz="0" w:space="0" w:color="auto"/>
                <w:bottom w:val="none" w:sz="0" w:space="0" w:color="auto"/>
                <w:right w:val="none" w:sz="0" w:space="0" w:color="auto"/>
              </w:divBdr>
            </w:div>
            <w:div w:id="134180799">
              <w:marLeft w:val="0"/>
              <w:marRight w:val="0"/>
              <w:marTop w:val="0"/>
              <w:marBottom w:val="0"/>
              <w:divBdr>
                <w:top w:val="none" w:sz="0" w:space="0" w:color="auto"/>
                <w:left w:val="none" w:sz="0" w:space="0" w:color="auto"/>
                <w:bottom w:val="none" w:sz="0" w:space="0" w:color="auto"/>
                <w:right w:val="none" w:sz="0" w:space="0" w:color="auto"/>
              </w:divBdr>
            </w:div>
            <w:div w:id="448937109">
              <w:marLeft w:val="0"/>
              <w:marRight w:val="0"/>
              <w:marTop w:val="0"/>
              <w:marBottom w:val="0"/>
              <w:divBdr>
                <w:top w:val="none" w:sz="0" w:space="0" w:color="auto"/>
                <w:left w:val="none" w:sz="0" w:space="0" w:color="auto"/>
                <w:bottom w:val="none" w:sz="0" w:space="0" w:color="auto"/>
                <w:right w:val="none" w:sz="0" w:space="0" w:color="auto"/>
              </w:divBdr>
            </w:div>
            <w:div w:id="775292205">
              <w:marLeft w:val="0"/>
              <w:marRight w:val="0"/>
              <w:marTop w:val="0"/>
              <w:marBottom w:val="0"/>
              <w:divBdr>
                <w:top w:val="none" w:sz="0" w:space="0" w:color="auto"/>
                <w:left w:val="none" w:sz="0" w:space="0" w:color="auto"/>
                <w:bottom w:val="none" w:sz="0" w:space="0" w:color="auto"/>
                <w:right w:val="none" w:sz="0" w:space="0" w:color="auto"/>
              </w:divBdr>
            </w:div>
            <w:div w:id="556671419">
              <w:marLeft w:val="0"/>
              <w:marRight w:val="0"/>
              <w:marTop w:val="0"/>
              <w:marBottom w:val="0"/>
              <w:divBdr>
                <w:top w:val="none" w:sz="0" w:space="0" w:color="auto"/>
                <w:left w:val="none" w:sz="0" w:space="0" w:color="auto"/>
                <w:bottom w:val="none" w:sz="0" w:space="0" w:color="auto"/>
                <w:right w:val="none" w:sz="0" w:space="0" w:color="auto"/>
              </w:divBdr>
            </w:div>
            <w:div w:id="614749585">
              <w:marLeft w:val="0"/>
              <w:marRight w:val="0"/>
              <w:marTop w:val="0"/>
              <w:marBottom w:val="0"/>
              <w:divBdr>
                <w:top w:val="none" w:sz="0" w:space="0" w:color="auto"/>
                <w:left w:val="none" w:sz="0" w:space="0" w:color="auto"/>
                <w:bottom w:val="none" w:sz="0" w:space="0" w:color="auto"/>
                <w:right w:val="none" w:sz="0" w:space="0" w:color="auto"/>
              </w:divBdr>
            </w:div>
            <w:div w:id="1104617377">
              <w:marLeft w:val="0"/>
              <w:marRight w:val="0"/>
              <w:marTop w:val="0"/>
              <w:marBottom w:val="0"/>
              <w:divBdr>
                <w:top w:val="none" w:sz="0" w:space="0" w:color="auto"/>
                <w:left w:val="none" w:sz="0" w:space="0" w:color="auto"/>
                <w:bottom w:val="none" w:sz="0" w:space="0" w:color="auto"/>
                <w:right w:val="none" w:sz="0" w:space="0" w:color="auto"/>
              </w:divBdr>
            </w:div>
            <w:div w:id="1733845393">
              <w:marLeft w:val="0"/>
              <w:marRight w:val="0"/>
              <w:marTop w:val="0"/>
              <w:marBottom w:val="0"/>
              <w:divBdr>
                <w:top w:val="none" w:sz="0" w:space="0" w:color="auto"/>
                <w:left w:val="none" w:sz="0" w:space="0" w:color="auto"/>
                <w:bottom w:val="none" w:sz="0" w:space="0" w:color="auto"/>
                <w:right w:val="none" w:sz="0" w:space="0" w:color="auto"/>
              </w:divBdr>
            </w:div>
            <w:div w:id="789594520">
              <w:marLeft w:val="0"/>
              <w:marRight w:val="0"/>
              <w:marTop w:val="0"/>
              <w:marBottom w:val="0"/>
              <w:divBdr>
                <w:top w:val="none" w:sz="0" w:space="0" w:color="auto"/>
                <w:left w:val="none" w:sz="0" w:space="0" w:color="auto"/>
                <w:bottom w:val="none" w:sz="0" w:space="0" w:color="auto"/>
                <w:right w:val="none" w:sz="0" w:space="0" w:color="auto"/>
              </w:divBdr>
            </w:div>
            <w:div w:id="26639703">
              <w:marLeft w:val="0"/>
              <w:marRight w:val="0"/>
              <w:marTop w:val="0"/>
              <w:marBottom w:val="0"/>
              <w:divBdr>
                <w:top w:val="none" w:sz="0" w:space="0" w:color="auto"/>
                <w:left w:val="none" w:sz="0" w:space="0" w:color="auto"/>
                <w:bottom w:val="none" w:sz="0" w:space="0" w:color="auto"/>
                <w:right w:val="none" w:sz="0" w:space="0" w:color="auto"/>
              </w:divBdr>
            </w:div>
            <w:div w:id="381558195">
              <w:marLeft w:val="0"/>
              <w:marRight w:val="0"/>
              <w:marTop w:val="0"/>
              <w:marBottom w:val="0"/>
              <w:divBdr>
                <w:top w:val="none" w:sz="0" w:space="0" w:color="auto"/>
                <w:left w:val="none" w:sz="0" w:space="0" w:color="auto"/>
                <w:bottom w:val="none" w:sz="0" w:space="0" w:color="auto"/>
                <w:right w:val="none" w:sz="0" w:space="0" w:color="auto"/>
              </w:divBdr>
            </w:div>
            <w:div w:id="1897859453">
              <w:marLeft w:val="0"/>
              <w:marRight w:val="0"/>
              <w:marTop w:val="0"/>
              <w:marBottom w:val="0"/>
              <w:divBdr>
                <w:top w:val="none" w:sz="0" w:space="0" w:color="auto"/>
                <w:left w:val="none" w:sz="0" w:space="0" w:color="auto"/>
                <w:bottom w:val="none" w:sz="0" w:space="0" w:color="auto"/>
                <w:right w:val="none" w:sz="0" w:space="0" w:color="auto"/>
              </w:divBdr>
            </w:div>
            <w:div w:id="411393940">
              <w:marLeft w:val="0"/>
              <w:marRight w:val="0"/>
              <w:marTop w:val="0"/>
              <w:marBottom w:val="0"/>
              <w:divBdr>
                <w:top w:val="none" w:sz="0" w:space="0" w:color="auto"/>
                <w:left w:val="none" w:sz="0" w:space="0" w:color="auto"/>
                <w:bottom w:val="none" w:sz="0" w:space="0" w:color="auto"/>
                <w:right w:val="none" w:sz="0" w:space="0" w:color="auto"/>
              </w:divBdr>
            </w:div>
            <w:div w:id="1547448580">
              <w:marLeft w:val="0"/>
              <w:marRight w:val="0"/>
              <w:marTop w:val="0"/>
              <w:marBottom w:val="0"/>
              <w:divBdr>
                <w:top w:val="none" w:sz="0" w:space="0" w:color="auto"/>
                <w:left w:val="none" w:sz="0" w:space="0" w:color="auto"/>
                <w:bottom w:val="none" w:sz="0" w:space="0" w:color="auto"/>
                <w:right w:val="none" w:sz="0" w:space="0" w:color="auto"/>
              </w:divBdr>
            </w:div>
            <w:div w:id="1862087727">
              <w:marLeft w:val="0"/>
              <w:marRight w:val="0"/>
              <w:marTop w:val="0"/>
              <w:marBottom w:val="0"/>
              <w:divBdr>
                <w:top w:val="none" w:sz="0" w:space="0" w:color="auto"/>
                <w:left w:val="none" w:sz="0" w:space="0" w:color="auto"/>
                <w:bottom w:val="none" w:sz="0" w:space="0" w:color="auto"/>
                <w:right w:val="none" w:sz="0" w:space="0" w:color="auto"/>
              </w:divBdr>
            </w:div>
            <w:div w:id="334694102">
              <w:marLeft w:val="0"/>
              <w:marRight w:val="0"/>
              <w:marTop w:val="0"/>
              <w:marBottom w:val="0"/>
              <w:divBdr>
                <w:top w:val="none" w:sz="0" w:space="0" w:color="auto"/>
                <w:left w:val="none" w:sz="0" w:space="0" w:color="auto"/>
                <w:bottom w:val="none" w:sz="0" w:space="0" w:color="auto"/>
                <w:right w:val="none" w:sz="0" w:space="0" w:color="auto"/>
              </w:divBdr>
            </w:div>
            <w:div w:id="1550262061">
              <w:marLeft w:val="0"/>
              <w:marRight w:val="0"/>
              <w:marTop w:val="0"/>
              <w:marBottom w:val="0"/>
              <w:divBdr>
                <w:top w:val="none" w:sz="0" w:space="0" w:color="auto"/>
                <w:left w:val="none" w:sz="0" w:space="0" w:color="auto"/>
                <w:bottom w:val="none" w:sz="0" w:space="0" w:color="auto"/>
                <w:right w:val="none" w:sz="0" w:space="0" w:color="auto"/>
              </w:divBdr>
            </w:div>
            <w:div w:id="425812138">
              <w:marLeft w:val="0"/>
              <w:marRight w:val="0"/>
              <w:marTop w:val="0"/>
              <w:marBottom w:val="0"/>
              <w:divBdr>
                <w:top w:val="none" w:sz="0" w:space="0" w:color="auto"/>
                <w:left w:val="none" w:sz="0" w:space="0" w:color="auto"/>
                <w:bottom w:val="none" w:sz="0" w:space="0" w:color="auto"/>
                <w:right w:val="none" w:sz="0" w:space="0" w:color="auto"/>
              </w:divBdr>
            </w:div>
            <w:div w:id="1982686019">
              <w:marLeft w:val="0"/>
              <w:marRight w:val="0"/>
              <w:marTop w:val="0"/>
              <w:marBottom w:val="0"/>
              <w:divBdr>
                <w:top w:val="none" w:sz="0" w:space="0" w:color="auto"/>
                <w:left w:val="none" w:sz="0" w:space="0" w:color="auto"/>
                <w:bottom w:val="none" w:sz="0" w:space="0" w:color="auto"/>
                <w:right w:val="none" w:sz="0" w:space="0" w:color="auto"/>
              </w:divBdr>
            </w:div>
            <w:div w:id="663558282">
              <w:marLeft w:val="0"/>
              <w:marRight w:val="0"/>
              <w:marTop w:val="0"/>
              <w:marBottom w:val="0"/>
              <w:divBdr>
                <w:top w:val="none" w:sz="0" w:space="0" w:color="auto"/>
                <w:left w:val="none" w:sz="0" w:space="0" w:color="auto"/>
                <w:bottom w:val="none" w:sz="0" w:space="0" w:color="auto"/>
                <w:right w:val="none" w:sz="0" w:space="0" w:color="auto"/>
              </w:divBdr>
            </w:div>
            <w:div w:id="1992126550">
              <w:marLeft w:val="0"/>
              <w:marRight w:val="0"/>
              <w:marTop w:val="0"/>
              <w:marBottom w:val="0"/>
              <w:divBdr>
                <w:top w:val="none" w:sz="0" w:space="0" w:color="auto"/>
                <w:left w:val="none" w:sz="0" w:space="0" w:color="auto"/>
                <w:bottom w:val="none" w:sz="0" w:space="0" w:color="auto"/>
                <w:right w:val="none" w:sz="0" w:space="0" w:color="auto"/>
              </w:divBdr>
            </w:div>
            <w:div w:id="1115515209">
              <w:marLeft w:val="0"/>
              <w:marRight w:val="0"/>
              <w:marTop w:val="0"/>
              <w:marBottom w:val="0"/>
              <w:divBdr>
                <w:top w:val="none" w:sz="0" w:space="0" w:color="auto"/>
                <w:left w:val="none" w:sz="0" w:space="0" w:color="auto"/>
                <w:bottom w:val="none" w:sz="0" w:space="0" w:color="auto"/>
                <w:right w:val="none" w:sz="0" w:space="0" w:color="auto"/>
              </w:divBdr>
            </w:div>
            <w:div w:id="879517139">
              <w:marLeft w:val="0"/>
              <w:marRight w:val="0"/>
              <w:marTop w:val="0"/>
              <w:marBottom w:val="0"/>
              <w:divBdr>
                <w:top w:val="none" w:sz="0" w:space="0" w:color="auto"/>
                <w:left w:val="none" w:sz="0" w:space="0" w:color="auto"/>
                <w:bottom w:val="none" w:sz="0" w:space="0" w:color="auto"/>
                <w:right w:val="none" w:sz="0" w:space="0" w:color="auto"/>
              </w:divBdr>
            </w:div>
            <w:div w:id="2043246589">
              <w:marLeft w:val="0"/>
              <w:marRight w:val="0"/>
              <w:marTop w:val="0"/>
              <w:marBottom w:val="0"/>
              <w:divBdr>
                <w:top w:val="none" w:sz="0" w:space="0" w:color="auto"/>
                <w:left w:val="none" w:sz="0" w:space="0" w:color="auto"/>
                <w:bottom w:val="none" w:sz="0" w:space="0" w:color="auto"/>
                <w:right w:val="none" w:sz="0" w:space="0" w:color="auto"/>
              </w:divBdr>
            </w:div>
            <w:div w:id="1494223066">
              <w:marLeft w:val="0"/>
              <w:marRight w:val="0"/>
              <w:marTop w:val="0"/>
              <w:marBottom w:val="0"/>
              <w:divBdr>
                <w:top w:val="none" w:sz="0" w:space="0" w:color="auto"/>
                <w:left w:val="none" w:sz="0" w:space="0" w:color="auto"/>
                <w:bottom w:val="none" w:sz="0" w:space="0" w:color="auto"/>
                <w:right w:val="none" w:sz="0" w:space="0" w:color="auto"/>
              </w:divBdr>
            </w:div>
            <w:div w:id="501242162">
              <w:marLeft w:val="0"/>
              <w:marRight w:val="0"/>
              <w:marTop w:val="0"/>
              <w:marBottom w:val="0"/>
              <w:divBdr>
                <w:top w:val="none" w:sz="0" w:space="0" w:color="auto"/>
                <w:left w:val="none" w:sz="0" w:space="0" w:color="auto"/>
                <w:bottom w:val="none" w:sz="0" w:space="0" w:color="auto"/>
                <w:right w:val="none" w:sz="0" w:space="0" w:color="auto"/>
              </w:divBdr>
            </w:div>
            <w:div w:id="2026007026">
              <w:marLeft w:val="0"/>
              <w:marRight w:val="0"/>
              <w:marTop w:val="0"/>
              <w:marBottom w:val="0"/>
              <w:divBdr>
                <w:top w:val="none" w:sz="0" w:space="0" w:color="auto"/>
                <w:left w:val="none" w:sz="0" w:space="0" w:color="auto"/>
                <w:bottom w:val="none" w:sz="0" w:space="0" w:color="auto"/>
                <w:right w:val="none" w:sz="0" w:space="0" w:color="auto"/>
              </w:divBdr>
            </w:div>
            <w:div w:id="2141880027">
              <w:marLeft w:val="0"/>
              <w:marRight w:val="0"/>
              <w:marTop w:val="0"/>
              <w:marBottom w:val="0"/>
              <w:divBdr>
                <w:top w:val="none" w:sz="0" w:space="0" w:color="auto"/>
                <w:left w:val="none" w:sz="0" w:space="0" w:color="auto"/>
                <w:bottom w:val="none" w:sz="0" w:space="0" w:color="auto"/>
                <w:right w:val="none" w:sz="0" w:space="0" w:color="auto"/>
              </w:divBdr>
            </w:div>
            <w:div w:id="1323436833">
              <w:marLeft w:val="0"/>
              <w:marRight w:val="0"/>
              <w:marTop w:val="0"/>
              <w:marBottom w:val="0"/>
              <w:divBdr>
                <w:top w:val="none" w:sz="0" w:space="0" w:color="auto"/>
                <w:left w:val="none" w:sz="0" w:space="0" w:color="auto"/>
                <w:bottom w:val="none" w:sz="0" w:space="0" w:color="auto"/>
                <w:right w:val="none" w:sz="0" w:space="0" w:color="auto"/>
              </w:divBdr>
            </w:div>
            <w:div w:id="2131046003">
              <w:marLeft w:val="0"/>
              <w:marRight w:val="0"/>
              <w:marTop w:val="0"/>
              <w:marBottom w:val="0"/>
              <w:divBdr>
                <w:top w:val="none" w:sz="0" w:space="0" w:color="auto"/>
                <w:left w:val="none" w:sz="0" w:space="0" w:color="auto"/>
                <w:bottom w:val="none" w:sz="0" w:space="0" w:color="auto"/>
                <w:right w:val="none" w:sz="0" w:space="0" w:color="auto"/>
              </w:divBdr>
            </w:div>
            <w:div w:id="82994863">
              <w:marLeft w:val="0"/>
              <w:marRight w:val="0"/>
              <w:marTop w:val="0"/>
              <w:marBottom w:val="0"/>
              <w:divBdr>
                <w:top w:val="none" w:sz="0" w:space="0" w:color="auto"/>
                <w:left w:val="none" w:sz="0" w:space="0" w:color="auto"/>
                <w:bottom w:val="none" w:sz="0" w:space="0" w:color="auto"/>
                <w:right w:val="none" w:sz="0" w:space="0" w:color="auto"/>
              </w:divBdr>
            </w:div>
            <w:div w:id="1676615789">
              <w:marLeft w:val="0"/>
              <w:marRight w:val="0"/>
              <w:marTop w:val="0"/>
              <w:marBottom w:val="0"/>
              <w:divBdr>
                <w:top w:val="none" w:sz="0" w:space="0" w:color="auto"/>
                <w:left w:val="none" w:sz="0" w:space="0" w:color="auto"/>
                <w:bottom w:val="none" w:sz="0" w:space="0" w:color="auto"/>
                <w:right w:val="none" w:sz="0" w:space="0" w:color="auto"/>
              </w:divBdr>
            </w:div>
            <w:div w:id="44568541">
              <w:marLeft w:val="0"/>
              <w:marRight w:val="0"/>
              <w:marTop w:val="0"/>
              <w:marBottom w:val="0"/>
              <w:divBdr>
                <w:top w:val="none" w:sz="0" w:space="0" w:color="auto"/>
                <w:left w:val="none" w:sz="0" w:space="0" w:color="auto"/>
                <w:bottom w:val="none" w:sz="0" w:space="0" w:color="auto"/>
                <w:right w:val="none" w:sz="0" w:space="0" w:color="auto"/>
              </w:divBdr>
            </w:div>
            <w:div w:id="266355745">
              <w:marLeft w:val="0"/>
              <w:marRight w:val="0"/>
              <w:marTop w:val="0"/>
              <w:marBottom w:val="0"/>
              <w:divBdr>
                <w:top w:val="none" w:sz="0" w:space="0" w:color="auto"/>
                <w:left w:val="none" w:sz="0" w:space="0" w:color="auto"/>
                <w:bottom w:val="none" w:sz="0" w:space="0" w:color="auto"/>
                <w:right w:val="none" w:sz="0" w:space="0" w:color="auto"/>
              </w:divBdr>
            </w:div>
            <w:div w:id="1189828919">
              <w:marLeft w:val="0"/>
              <w:marRight w:val="0"/>
              <w:marTop w:val="0"/>
              <w:marBottom w:val="0"/>
              <w:divBdr>
                <w:top w:val="none" w:sz="0" w:space="0" w:color="auto"/>
                <w:left w:val="none" w:sz="0" w:space="0" w:color="auto"/>
                <w:bottom w:val="none" w:sz="0" w:space="0" w:color="auto"/>
                <w:right w:val="none" w:sz="0" w:space="0" w:color="auto"/>
              </w:divBdr>
            </w:div>
            <w:div w:id="9327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39075">
      <w:bodyDiv w:val="1"/>
      <w:marLeft w:val="0"/>
      <w:marRight w:val="0"/>
      <w:marTop w:val="0"/>
      <w:marBottom w:val="0"/>
      <w:divBdr>
        <w:top w:val="none" w:sz="0" w:space="0" w:color="auto"/>
        <w:left w:val="none" w:sz="0" w:space="0" w:color="auto"/>
        <w:bottom w:val="none" w:sz="0" w:space="0" w:color="auto"/>
        <w:right w:val="none" w:sz="0" w:space="0" w:color="auto"/>
      </w:divBdr>
    </w:div>
    <w:div w:id="2065983413">
      <w:bodyDiv w:val="1"/>
      <w:marLeft w:val="0"/>
      <w:marRight w:val="0"/>
      <w:marTop w:val="0"/>
      <w:marBottom w:val="0"/>
      <w:divBdr>
        <w:top w:val="none" w:sz="0" w:space="0" w:color="auto"/>
        <w:left w:val="none" w:sz="0" w:space="0" w:color="auto"/>
        <w:bottom w:val="none" w:sz="0" w:space="0" w:color="auto"/>
        <w:right w:val="none" w:sz="0" w:space="0" w:color="auto"/>
      </w:divBdr>
    </w:div>
    <w:div w:id="2066295062">
      <w:bodyDiv w:val="1"/>
      <w:marLeft w:val="0"/>
      <w:marRight w:val="0"/>
      <w:marTop w:val="0"/>
      <w:marBottom w:val="0"/>
      <w:divBdr>
        <w:top w:val="none" w:sz="0" w:space="0" w:color="auto"/>
        <w:left w:val="none" w:sz="0" w:space="0" w:color="auto"/>
        <w:bottom w:val="none" w:sz="0" w:space="0" w:color="auto"/>
        <w:right w:val="none" w:sz="0" w:space="0" w:color="auto"/>
      </w:divBdr>
      <w:divsChild>
        <w:div w:id="1318461054">
          <w:marLeft w:val="0"/>
          <w:marRight w:val="0"/>
          <w:marTop w:val="0"/>
          <w:marBottom w:val="0"/>
          <w:divBdr>
            <w:top w:val="none" w:sz="0" w:space="0" w:color="auto"/>
            <w:left w:val="none" w:sz="0" w:space="0" w:color="auto"/>
            <w:bottom w:val="none" w:sz="0" w:space="0" w:color="auto"/>
            <w:right w:val="none" w:sz="0" w:space="0" w:color="auto"/>
          </w:divBdr>
        </w:div>
        <w:div w:id="1185746129">
          <w:marLeft w:val="0"/>
          <w:marRight w:val="0"/>
          <w:marTop w:val="0"/>
          <w:marBottom w:val="0"/>
          <w:divBdr>
            <w:top w:val="none" w:sz="0" w:space="0" w:color="auto"/>
            <w:left w:val="none" w:sz="0" w:space="0" w:color="auto"/>
            <w:bottom w:val="none" w:sz="0" w:space="0" w:color="auto"/>
            <w:right w:val="none" w:sz="0" w:space="0" w:color="auto"/>
          </w:divBdr>
        </w:div>
        <w:div w:id="647780326">
          <w:marLeft w:val="0"/>
          <w:marRight w:val="0"/>
          <w:marTop w:val="0"/>
          <w:marBottom w:val="0"/>
          <w:divBdr>
            <w:top w:val="none" w:sz="0" w:space="0" w:color="auto"/>
            <w:left w:val="none" w:sz="0" w:space="0" w:color="auto"/>
            <w:bottom w:val="none" w:sz="0" w:space="0" w:color="auto"/>
            <w:right w:val="none" w:sz="0" w:space="0" w:color="auto"/>
          </w:divBdr>
        </w:div>
        <w:div w:id="785588587">
          <w:marLeft w:val="0"/>
          <w:marRight w:val="0"/>
          <w:marTop w:val="0"/>
          <w:marBottom w:val="0"/>
          <w:divBdr>
            <w:top w:val="none" w:sz="0" w:space="0" w:color="auto"/>
            <w:left w:val="none" w:sz="0" w:space="0" w:color="auto"/>
            <w:bottom w:val="none" w:sz="0" w:space="0" w:color="auto"/>
            <w:right w:val="none" w:sz="0" w:space="0" w:color="auto"/>
          </w:divBdr>
        </w:div>
        <w:div w:id="144123742">
          <w:marLeft w:val="0"/>
          <w:marRight w:val="0"/>
          <w:marTop w:val="0"/>
          <w:marBottom w:val="0"/>
          <w:divBdr>
            <w:top w:val="none" w:sz="0" w:space="0" w:color="auto"/>
            <w:left w:val="none" w:sz="0" w:space="0" w:color="auto"/>
            <w:bottom w:val="none" w:sz="0" w:space="0" w:color="auto"/>
            <w:right w:val="none" w:sz="0" w:space="0" w:color="auto"/>
          </w:divBdr>
        </w:div>
        <w:div w:id="1503010619">
          <w:marLeft w:val="0"/>
          <w:marRight w:val="0"/>
          <w:marTop w:val="0"/>
          <w:marBottom w:val="0"/>
          <w:divBdr>
            <w:top w:val="none" w:sz="0" w:space="0" w:color="auto"/>
            <w:left w:val="none" w:sz="0" w:space="0" w:color="auto"/>
            <w:bottom w:val="none" w:sz="0" w:space="0" w:color="auto"/>
            <w:right w:val="none" w:sz="0" w:space="0" w:color="auto"/>
          </w:divBdr>
        </w:div>
        <w:div w:id="854347281">
          <w:marLeft w:val="0"/>
          <w:marRight w:val="0"/>
          <w:marTop w:val="0"/>
          <w:marBottom w:val="0"/>
          <w:divBdr>
            <w:top w:val="none" w:sz="0" w:space="0" w:color="auto"/>
            <w:left w:val="none" w:sz="0" w:space="0" w:color="auto"/>
            <w:bottom w:val="none" w:sz="0" w:space="0" w:color="auto"/>
            <w:right w:val="none" w:sz="0" w:space="0" w:color="auto"/>
          </w:divBdr>
        </w:div>
        <w:div w:id="1887568139">
          <w:marLeft w:val="0"/>
          <w:marRight w:val="0"/>
          <w:marTop w:val="0"/>
          <w:marBottom w:val="0"/>
          <w:divBdr>
            <w:top w:val="none" w:sz="0" w:space="0" w:color="auto"/>
            <w:left w:val="none" w:sz="0" w:space="0" w:color="auto"/>
            <w:bottom w:val="none" w:sz="0" w:space="0" w:color="auto"/>
            <w:right w:val="none" w:sz="0" w:space="0" w:color="auto"/>
          </w:divBdr>
        </w:div>
        <w:div w:id="59905343">
          <w:marLeft w:val="0"/>
          <w:marRight w:val="0"/>
          <w:marTop w:val="0"/>
          <w:marBottom w:val="0"/>
          <w:divBdr>
            <w:top w:val="none" w:sz="0" w:space="0" w:color="auto"/>
            <w:left w:val="none" w:sz="0" w:space="0" w:color="auto"/>
            <w:bottom w:val="none" w:sz="0" w:space="0" w:color="auto"/>
            <w:right w:val="none" w:sz="0" w:space="0" w:color="auto"/>
          </w:divBdr>
        </w:div>
        <w:div w:id="311255529">
          <w:marLeft w:val="0"/>
          <w:marRight w:val="0"/>
          <w:marTop w:val="0"/>
          <w:marBottom w:val="0"/>
          <w:divBdr>
            <w:top w:val="none" w:sz="0" w:space="0" w:color="auto"/>
            <w:left w:val="none" w:sz="0" w:space="0" w:color="auto"/>
            <w:bottom w:val="none" w:sz="0" w:space="0" w:color="auto"/>
            <w:right w:val="none" w:sz="0" w:space="0" w:color="auto"/>
          </w:divBdr>
        </w:div>
        <w:div w:id="1344555408">
          <w:marLeft w:val="0"/>
          <w:marRight w:val="0"/>
          <w:marTop w:val="0"/>
          <w:marBottom w:val="0"/>
          <w:divBdr>
            <w:top w:val="none" w:sz="0" w:space="0" w:color="auto"/>
            <w:left w:val="none" w:sz="0" w:space="0" w:color="auto"/>
            <w:bottom w:val="none" w:sz="0" w:space="0" w:color="auto"/>
            <w:right w:val="none" w:sz="0" w:space="0" w:color="auto"/>
          </w:divBdr>
        </w:div>
        <w:div w:id="916669943">
          <w:marLeft w:val="0"/>
          <w:marRight w:val="0"/>
          <w:marTop w:val="0"/>
          <w:marBottom w:val="0"/>
          <w:divBdr>
            <w:top w:val="none" w:sz="0" w:space="0" w:color="auto"/>
            <w:left w:val="none" w:sz="0" w:space="0" w:color="auto"/>
            <w:bottom w:val="none" w:sz="0" w:space="0" w:color="auto"/>
            <w:right w:val="none" w:sz="0" w:space="0" w:color="auto"/>
          </w:divBdr>
        </w:div>
        <w:div w:id="1063793608">
          <w:marLeft w:val="0"/>
          <w:marRight w:val="0"/>
          <w:marTop w:val="0"/>
          <w:marBottom w:val="0"/>
          <w:divBdr>
            <w:top w:val="none" w:sz="0" w:space="0" w:color="auto"/>
            <w:left w:val="none" w:sz="0" w:space="0" w:color="auto"/>
            <w:bottom w:val="none" w:sz="0" w:space="0" w:color="auto"/>
            <w:right w:val="none" w:sz="0" w:space="0" w:color="auto"/>
          </w:divBdr>
        </w:div>
        <w:div w:id="251278668">
          <w:marLeft w:val="0"/>
          <w:marRight w:val="0"/>
          <w:marTop w:val="0"/>
          <w:marBottom w:val="0"/>
          <w:divBdr>
            <w:top w:val="none" w:sz="0" w:space="0" w:color="auto"/>
            <w:left w:val="none" w:sz="0" w:space="0" w:color="auto"/>
            <w:bottom w:val="none" w:sz="0" w:space="0" w:color="auto"/>
            <w:right w:val="none" w:sz="0" w:space="0" w:color="auto"/>
          </w:divBdr>
        </w:div>
        <w:div w:id="696547200">
          <w:marLeft w:val="0"/>
          <w:marRight w:val="0"/>
          <w:marTop w:val="0"/>
          <w:marBottom w:val="0"/>
          <w:divBdr>
            <w:top w:val="none" w:sz="0" w:space="0" w:color="auto"/>
            <w:left w:val="none" w:sz="0" w:space="0" w:color="auto"/>
            <w:bottom w:val="none" w:sz="0" w:space="0" w:color="auto"/>
            <w:right w:val="none" w:sz="0" w:space="0" w:color="auto"/>
          </w:divBdr>
        </w:div>
        <w:div w:id="168642381">
          <w:marLeft w:val="0"/>
          <w:marRight w:val="0"/>
          <w:marTop w:val="0"/>
          <w:marBottom w:val="0"/>
          <w:divBdr>
            <w:top w:val="none" w:sz="0" w:space="0" w:color="auto"/>
            <w:left w:val="none" w:sz="0" w:space="0" w:color="auto"/>
            <w:bottom w:val="none" w:sz="0" w:space="0" w:color="auto"/>
            <w:right w:val="none" w:sz="0" w:space="0" w:color="auto"/>
          </w:divBdr>
        </w:div>
        <w:div w:id="1945839148">
          <w:marLeft w:val="0"/>
          <w:marRight w:val="0"/>
          <w:marTop w:val="0"/>
          <w:marBottom w:val="0"/>
          <w:divBdr>
            <w:top w:val="none" w:sz="0" w:space="0" w:color="auto"/>
            <w:left w:val="none" w:sz="0" w:space="0" w:color="auto"/>
            <w:bottom w:val="none" w:sz="0" w:space="0" w:color="auto"/>
            <w:right w:val="none" w:sz="0" w:space="0" w:color="auto"/>
          </w:divBdr>
        </w:div>
        <w:div w:id="1716152817">
          <w:marLeft w:val="0"/>
          <w:marRight w:val="0"/>
          <w:marTop w:val="0"/>
          <w:marBottom w:val="0"/>
          <w:divBdr>
            <w:top w:val="none" w:sz="0" w:space="0" w:color="auto"/>
            <w:left w:val="none" w:sz="0" w:space="0" w:color="auto"/>
            <w:bottom w:val="none" w:sz="0" w:space="0" w:color="auto"/>
            <w:right w:val="none" w:sz="0" w:space="0" w:color="auto"/>
          </w:divBdr>
        </w:div>
        <w:div w:id="1642924489">
          <w:marLeft w:val="0"/>
          <w:marRight w:val="0"/>
          <w:marTop w:val="0"/>
          <w:marBottom w:val="0"/>
          <w:divBdr>
            <w:top w:val="none" w:sz="0" w:space="0" w:color="auto"/>
            <w:left w:val="none" w:sz="0" w:space="0" w:color="auto"/>
            <w:bottom w:val="none" w:sz="0" w:space="0" w:color="auto"/>
            <w:right w:val="none" w:sz="0" w:space="0" w:color="auto"/>
          </w:divBdr>
        </w:div>
        <w:div w:id="1573810226">
          <w:marLeft w:val="0"/>
          <w:marRight w:val="0"/>
          <w:marTop w:val="0"/>
          <w:marBottom w:val="0"/>
          <w:divBdr>
            <w:top w:val="none" w:sz="0" w:space="0" w:color="auto"/>
            <w:left w:val="none" w:sz="0" w:space="0" w:color="auto"/>
            <w:bottom w:val="none" w:sz="0" w:space="0" w:color="auto"/>
            <w:right w:val="none" w:sz="0" w:space="0" w:color="auto"/>
          </w:divBdr>
        </w:div>
        <w:div w:id="1325162762">
          <w:marLeft w:val="0"/>
          <w:marRight w:val="0"/>
          <w:marTop w:val="0"/>
          <w:marBottom w:val="0"/>
          <w:divBdr>
            <w:top w:val="none" w:sz="0" w:space="0" w:color="auto"/>
            <w:left w:val="none" w:sz="0" w:space="0" w:color="auto"/>
            <w:bottom w:val="none" w:sz="0" w:space="0" w:color="auto"/>
            <w:right w:val="none" w:sz="0" w:space="0" w:color="auto"/>
          </w:divBdr>
        </w:div>
        <w:div w:id="1515222054">
          <w:marLeft w:val="0"/>
          <w:marRight w:val="0"/>
          <w:marTop w:val="0"/>
          <w:marBottom w:val="0"/>
          <w:divBdr>
            <w:top w:val="none" w:sz="0" w:space="0" w:color="auto"/>
            <w:left w:val="none" w:sz="0" w:space="0" w:color="auto"/>
            <w:bottom w:val="none" w:sz="0" w:space="0" w:color="auto"/>
            <w:right w:val="none" w:sz="0" w:space="0" w:color="auto"/>
          </w:divBdr>
        </w:div>
        <w:div w:id="1894536660">
          <w:marLeft w:val="0"/>
          <w:marRight w:val="0"/>
          <w:marTop w:val="0"/>
          <w:marBottom w:val="0"/>
          <w:divBdr>
            <w:top w:val="none" w:sz="0" w:space="0" w:color="auto"/>
            <w:left w:val="none" w:sz="0" w:space="0" w:color="auto"/>
            <w:bottom w:val="none" w:sz="0" w:space="0" w:color="auto"/>
            <w:right w:val="none" w:sz="0" w:space="0" w:color="auto"/>
          </w:divBdr>
        </w:div>
        <w:div w:id="1007945802">
          <w:marLeft w:val="0"/>
          <w:marRight w:val="0"/>
          <w:marTop w:val="0"/>
          <w:marBottom w:val="0"/>
          <w:divBdr>
            <w:top w:val="none" w:sz="0" w:space="0" w:color="auto"/>
            <w:left w:val="none" w:sz="0" w:space="0" w:color="auto"/>
            <w:bottom w:val="none" w:sz="0" w:space="0" w:color="auto"/>
            <w:right w:val="none" w:sz="0" w:space="0" w:color="auto"/>
          </w:divBdr>
        </w:div>
        <w:div w:id="2055081709">
          <w:marLeft w:val="0"/>
          <w:marRight w:val="0"/>
          <w:marTop w:val="0"/>
          <w:marBottom w:val="0"/>
          <w:divBdr>
            <w:top w:val="none" w:sz="0" w:space="0" w:color="auto"/>
            <w:left w:val="none" w:sz="0" w:space="0" w:color="auto"/>
            <w:bottom w:val="none" w:sz="0" w:space="0" w:color="auto"/>
            <w:right w:val="none" w:sz="0" w:space="0" w:color="auto"/>
          </w:divBdr>
        </w:div>
        <w:div w:id="901410945">
          <w:marLeft w:val="0"/>
          <w:marRight w:val="0"/>
          <w:marTop w:val="0"/>
          <w:marBottom w:val="0"/>
          <w:divBdr>
            <w:top w:val="none" w:sz="0" w:space="0" w:color="auto"/>
            <w:left w:val="none" w:sz="0" w:space="0" w:color="auto"/>
            <w:bottom w:val="none" w:sz="0" w:space="0" w:color="auto"/>
            <w:right w:val="none" w:sz="0" w:space="0" w:color="auto"/>
          </w:divBdr>
        </w:div>
        <w:div w:id="719669717">
          <w:marLeft w:val="0"/>
          <w:marRight w:val="0"/>
          <w:marTop w:val="0"/>
          <w:marBottom w:val="0"/>
          <w:divBdr>
            <w:top w:val="none" w:sz="0" w:space="0" w:color="auto"/>
            <w:left w:val="none" w:sz="0" w:space="0" w:color="auto"/>
            <w:bottom w:val="none" w:sz="0" w:space="0" w:color="auto"/>
            <w:right w:val="none" w:sz="0" w:space="0" w:color="auto"/>
          </w:divBdr>
        </w:div>
        <w:div w:id="94600320">
          <w:marLeft w:val="0"/>
          <w:marRight w:val="0"/>
          <w:marTop w:val="0"/>
          <w:marBottom w:val="0"/>
          <w:divBdr>
            <w:top w:val="none" w:sz="0" w:space="0" w:color="auto"/>
            <w:left w:val="none" w:sz="0" w:space="0" w:color="auto"/>
            <w:bottom w:val="none" w:sz="0" w:space="0" w:color="auto"/>
            <w:right w:val="none" w:sz="0" w:space="0" w:color="auto"/>
          </w:divBdr>
        </w:div>
        <w:div w:id="1469787016">
          <w:marLeft w:val="0"/>
          <w:marRight w:val="0"/>
          <w:marTop w:val="0"/>
          <w:marBottom w:val="0"/>
          <w:divBdr>
            <w:top w:val="none" w:sz="0" w:space="0" w:color="auto"/>
            <w:left w:val="none" w:sz="0" w:space="0" w:color="auto"/>
            <w:bottom w:val="none" w:sz="0" w:space="0" w:color="auto"/>
            <w:right w:val="none" w:sz="0" w:space="0" w:color="auto"/>
          </w:divBdr>
        </w:div>
        <w:div w:id="591088505">
          <w:marLeft w:val="0"/>
          <w:marRight w:val="0"/>
          <w:marTop w:val="0"/>
          <w:marBottom w:val="0"/>
          <w:divBdr>
            <w:top w:val="none" w:sz="0" w:space="0" w:color="auto"/>
            <w:left w:val="none" w:sz="0" w:space="0" w:color="auto"/>
            <w:bottom w:val="none" w:sz="0" w:space="0" w:color="auto"/>
            <w:right w:val="none" w:sz="0" w:space="0" w:color="auto"/>
          </w:divBdr>
        </w:div>
      </w:divsChild>
    </w:div>
    <w:div w:id="2067291670">
      <w:bodyDiv w:val="1"/>
      <w:marLeft w:val="0"/>
      <w:marRight w:val="0"/>
      <w:marTop w:val="0"/>
      <w:marBottom w:val="0"/>
      <w:divBdr>
        <w:top w:val="none" w:sz="0" w:space="0" w:color="auto"/>
        <w:left w:val="none" w:sz="0" w:space="0" w:color="auto"/>
        <w:bottom w:val="none" w:sz="0" w:space="0" w:color="auto"/>
        <w:right w:val="none" w:sz="0" w:space="0" w:color="auto"/>
      </w:divBdr>
    </w:div>
    <w:div w:id="2079477468">
      <w:bodyDiv w:val="1"/>
      <w:marLeft w:val="0"/>
      <w:marRight w:val="0"/>
      <w:marTop w:val="0"/>
      <w:marBottom w:val="0"/>
      <w:divBdr>
        <w:top w:val="none" w:sz="0" w:space="0" w:color="auto"/>
        <w:left w:val="none" w:sz="0" w:space="0" w:color="auto"/>
        <w:bottom w:val="none" w:sz="0" w:space="0" w:color="auto"/>
        <w:right w:val="none" w:sz="0" w:space="0" w:color="auto"/>
      </w:divBdr>
    </w:div>
    <w:div w:id="2081830991">
      <w:bodyDiv w:val="1"/>
      <w:marLeft w:val="0"/>
      <w:marRight w:val="0"/>
      <w:marTop w:val="0"/>
      <w:marBottom w:val="0"/>
      <w:divBdr>
        <w:top w:val="none" w:sz="0" w:space="0" w:color="auto"/>
        <w:left w:val="none" w:sz="0" w:space="0" w:color="auto"/>
        <w:bottom w:val="none" w:sz="0" w:space="0" w:color="auto"/>
        <w:right w:val="none" w:sz="0" w:space="0" w:color="auto"/>
      </w:divBdr>
    </w:div>
    <w:div w:id="2102681841">
      <w:bodyDiv w:val="1"/>
      <w:marLeft w:val="0"/>
      <w:marRight w:val="0"/>
      <w:marTop w:val="0"/>
      <w:marBottom w:val="0"/>
      <w:divBdr>
        <w:top w:val="none" w:sz="0" w:space="0" w:color="auto"/>
        <w:left w:val="none" w:sz="0" w:space="0" w:color="auto"/>
        <w:bottom w:val="none" w:sz="0" w:space="0" w:color="auto"/>
        <w:right w:val="none" w:sz="0" w:space="0" w:color="auto"/>
      </w:divBdr>
    </w:div>
    <w:div w:id="2111119068">
      <w:bodyDiv w:val="1"/>
      <w:marLeft w:val="0"/>
      <w:marRight w:val="0"/>
      <w:marTop w:val="0"/>
      <w:marBottom w:val="0"/>
      <w:divBdr>
        <w:top w:val="none" w:sz="0" w:space="0" w:color="auto"/>
        <w:left w:val="none" w:sz="0" w:space="0" w:color="auto"/>
        <w:bottom w:val="none" w:sz="0" w:space="0" w:color="auto"/>
        <w:right w:val="none" w:sz="0" w:space="0" w:color="auto"/>
      </w:divBdr>
    </w:div>
    <w:div w:id="2112966500">
      <w:bodyDiv w:val="1"/>
      <w:marLeft w:val="0"/>
      <w:marRight w:val="0"/>
      <w:marTop w:val="0"/>
      <w:marBottom w:val="0"/>
      <w:divBdr>
        <w:top w:val="none" w:sz="0" w:space="0" w:color="auto"/>
        <w:left w:val="none" w:sz="0" w:space="0" w:color="auto"/>
        <w:bottom w:val="none" w:sz="0" w:space="0" w:color="auto"/>
        <w:right w:val="none" w:sz="0" w:space="0" w:color="auto"/>
      </w:divBdr>
    </w:div>
    <w:div w:id="2119987661">
      <w:bodyDiv w:val="1"/>
      <w:marLeft w:val="0"/>
      <w:marRight w:val="0"/>
      <w:marTop w:val="0"/>
      <w:marBottom w:val="0"/>
      <w:divBdr>
        <w:top w:val="none" w:sz="0" w:space="0" w:color="auto"/>
        <w:left w:val="none" w:sz="0" w:space="0" w:color="auto"/>
        <w:bottom w:val="none" w:sz="0" w:space="0" w:color="auto"/>
        <w:right w:val="none" w:sz="0" w:space="0" w:color="auto"/>
      </w:divBdr>
    </w:div>
    <w:div w:id="213046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ppe.ac.uk/programmes/l/menopause-w-01" TargetMode="External"/><Relationship Id="rId18" Type="http://schemas.openxmlformats.org/officeDocument/2006/relationships/hyperlink" Target="https://www.cppe.ac.uk/optimise/o?t=Diab-O-01" TargetMode="External"/><Relationship Id="rId26" Type="http://schemas.openxmlformats.org/officeDocument/2006/relationships/hyperlink" Target="https://www.cppe.ac.uk/podcasts/default" TargetMode="External"/><Relationship Id="rId3" Type="http://schemas.openxmlformats.org/officeDocument/2006/relationships/customXml" Target="../customXml/item3.xml"/><Relationship Id="rId21" Type="http://schemas.openxmlformats.org/officeDocument/2006/relationships/hyperlink" Target="https://www.cppe.ac.uk/programmes/l/digital-e-04/"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cppe.ac.uk/programmes/l/nhsphfrst-w-01/" TargetMode="External"/><Relationship Id="rId17" Type="http://schemas.openxmlformats.org/officeDocument/2006/relationships/hyperlink" Target="https://www.cppe.ac.uk/programmes/l/inhalers-w-03/" TargetMode="External"/><Relationship Id="rId25" Type="http://schemas.openxmlformats.org/officeDocument/2006/relationships/hyperlink" Target="https://www.cppe.ac.uk/news/default"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ppe.ac.uk/programmes/l/inhalers-w-03" TargetMode="External"/><Relationship Id="rId20" Type="http://schemas.openxmlformats.org/officeDocument/2006/relationships/hyperlink" Target="https://www.cppe.ac.uk/programmes/l/neurology-ec-01"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ppe.ac.uk/programmes/l/respiratory-w-01/" TargetMode="External"/><Relationship Id="rId24" Type="http://schemas.openxmlformats.org/officeDocument/2006/relationships/hyperlink" Target="https://www.cppe.ac.uk/career/pt-ayr/pt-advancing"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0.png"/><Relationship Id="rId23" Type="http://schemas.openxmlformats.org/officeDocument/2006/relationships/hyperlink" Target="https://www.cppe.ac.uk/career/pcpep/pcpep-training-pathway" TargetMode="External"/><Relationship Id="rId28"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www.nice.org.uk/guidance/ng28" TargetMode="External"/><Relationship Id="rId31"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cppe.ac.uk/programmes/pw-pcpe-booking-form?t=pcpep-pw-00" TargetMode="External"/><Relationship Id="rId27" Type="http://schemas.openxmlformats.org/officeDocument/2006/relationships/hyperlink" Target="https://events.cogora.com/cpgp-conference/overview?c_mkrf=CPPE&amp;utm_source=CPPE&amp;utm_medium=referral&amp;utm_campaign=CPGP-conference" TargetMode="External"/><Relationship Id="rId30" Type="http://schemas.openxmlformats.org/officeDocument/2006/relationships/image" Target="media/image3.pn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cppe.ac.uk/learningcommun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tor\Desktop\Templates\CPPE%20information%20template%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69f7a41-b851-454c-b87a-f1eb2f485d8c" xsi:nil="true"/>
    <lcf76f155ced4ddcb4097134ff3c332f xmlns="f6f739ee-5a9a-49d1-b8fa-f6c3c1962166">
      <Terms xmlns="http://schemas.microsoft.com/office/infopath/2007/PartnerControls"/>
    </lcf76f155ced4ddcb4097134ff3c332f>
    <SharedWithUsers xmlns="d69f7a41-b851-454c-b87a-f1eb2f485d8c">
      <UserInfo>
        <DisplayName>Zara Mehra</DisplayName>
        <AccountId>16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A1162D3EB3E245B47708C9F5F58222" ma:contentTypeVersion="18" ma:contentTypeDescription="Create a new document." ma:contentTypeScope="" ma:versionID="b8d9f58165ae156bd8133191a6714144">
  <xsd:schema xmlns:xsd="http://www.w3.org/2001/XMLSchema" xmlns:xs="http://www.w3.org/2001/XMLSchema" xmlns:p="http://schemas.microsoft.com/office/2006/metadata/properties" xmlns:ns2="f6f739ee-5a9a-49d1-b8fa-f6c3c1962166" xmlns:ns3="d69f7a41-b851-454c-b87a-f1eb2f485d8c" targetNamespace="http://schemas.microsoft.com/office/2006/metadata/properties" ma:root="true" ma:fieldsID="95294ecad6a91f9c2db582d580056def" ns2:_="" ns3:_="">
    <xsd:import namespace="f6f739ee-5a9a-49d1-b8fa-f6c3c1962166"/>
    <xsd:import namespace="d69f7a41-b851-454c-b87a-f1eb2f485d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f739ee-5a9a-49d1-b8fa-f6c3c19621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9c0c5-c8e9-4d95-9330-ca4f356ffa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9f7a41-b851-454c-b87a-f1eb2f485d8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0f7a641-d185-4af2-b4bf-fc18035dfc54}" ma:internalName="TaxCatchAll" ma:showField="CatchAllData" ma:web="d69f7a41-b851-454c-b87a-f1eb2f485d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F5CC3E-3ED4-40F7-9313-9ABE4F1D134E}">
  <ds:schemaRefs>
    <ds:schemaRef ds:uri="http://schemas.openxmlformats.org/officeDocument/2006/bibliography"/>
  </ds:schemaRefs>
</ds:datastoreItem>
</file>

<file path=customXml/itemProps2.xml><?xml version="1.0" encoding="utf-8"?>
<ds:datastoreItem xmlns:ds="http://schemas.openxmlformats.org/officeDocument/2006/customXml" ds:itemID="{B818C177-5712-4224-AE94-A307C987DA9F}">
  <ds:schemaRefs>
    <ds:schemaRef ds:uri="http://schemas.microsoft.com/sharepoint/v3/contenttype/forms"/>
  </ds:schemaRefs>
</ds:datastoreItem>
</file>

<file path=customXml/itemProps3.xml><?xml version="1.0" encoding="utf-8"?>
<ds:datastoreItem xmlns:ds="http://schemas.openxmlformats.org/officeDocument/2006/customXml" ds:itemID="{00AF18CB-C52C-4762-9699-83E468BCD4D0}">
  <ds:schemaRefs>
    <ds:schemaRef ds:uri="http://schemas.microsoft.com/office/2006/metadata/properties"/>
    <ds:schemaRef ds:uri="http://schemas.microsoft.com/office/infopath/2007/PartnerControls"/>
    <ds:schemaRef ds:uri="3ef42204-ddd4-45ed-8881-ecfaca3d0700"/>
    <ds:schemaRef ds:uri="6637f567-d4f0-4507-9720-0740b85dd76b"/>
  </ds:schemaRefs>
</ds:datastoreItem>
</file>

<file path=customXml/itemProps4.xml><?xml version="1.0" encoding="utf-8"?>
<ds:datastoreItem xmlns:ds="http://schemas.openxmlformats.org/officeDocument/2006/customXml" ds:itemID="{DFEFCD67-F048-493B-894D-1CE67615083B}"/>
</file>

<file path=docProps/app.xml><?xml version="1.0" encoding="utf-8"?>
<Properties xmlns="http://schemas.openxmlformats.org/officeDocument/2006/extended-properties" xmlns:vt="http://schemas.openxmlformats.org/officeDocument/2006/docPropsVTypes">
  <Template>CPPE information template letter</Template>
  <TotalTime>0</TotalTime>
  <Pages>4</Pages>
  <Words>1315</Words>
  <Characters>7501</Characters>
  <Application>Microsoft Office Word</Application>
  <DocSecurity>0</DocSecurity>
  <Lines>62</Lines>
  <Paragraphs>17</Paragraphs>
  <ScaleCrop>false</ScaleCrop>
  <Company>Manchester University</Company>
  <LinksUpToDate>false</LinksUpToDate>
  <CharactersWithSpaces>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CPPE learning communities</dc:title>
  <dc:subject/>
  <dc:creator>tutor</dc:creator>
  <cp:keywords/>
  <cp:lastModifiedBy>Nicki Joy</cp:lastModifiedBy>
  <cp:revision>2</cp:revision>
  <cp:lastPrinted>2025-01-06T10:32:00Z</cp:lastPrinted>
  <dcterms:created xsi:type="dcterms:W3CDTF">2026-05-12T09:38:00Z</dcterms:created>
  <dcterms:modified xsi:type="dcterms:W3CDTF">2026-05-12T09:38:00Z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0x010100F0A1162D3EB3E245B47708C9F5F58222</vt:lpwstr>
  </property>
  <property fmtid="{D5CDD505-2E9C-101B-9397-08002B2CF9AE}" pid="3" name="MediaServiceImageTags">
    <vt:lpwstr/>
  </property>
</Properties>
</file>