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7D6C" w14:textId="77777777" w:rsidR="00DB4492" w:rsidRDefault="00205169" w:rsidP="00DB4492">
      <w:pPr>
        <w:pStyle w:val="CPE-SectionTitle"/>
        <w:spacing w:before="120" w:after="120"/>
      </w:pPr>
      <w:bookmarkStart w:id="0" w:name="_Hlk158283885"/>
      <w:bookmarkEnd w:id="0"/>
      <w:r>
        <w:t xml:space="preserve">Community Pharmacy </w:t>
      </w:r>
      <w:r w:rsidR="00A469CE">
        <w:t xml:space="preserve">Essex </w:t>
      </w:r>
      <w:r>
        <w:t>Newsletter</w:t>
      </w:r>
    </w:p>
    <w:p w14:paraId="31DF81C7" w14:textId="66B860C4" w:rsidR="005356DB" w:rsidRDefault="00B979BC" w:rsidP="00DB4492">
      <w:pPr>
        <w:pStyle w:val="CPE-SectionTitle"/>
        <w:spacing w:before="120" w:after="120"/>
        <w:jc w:val="right"/>
        <w:rPr>
          <w:rFonts w:ascii="DM Sans" w:hAnsi="DM Sans"/>
          <w:color w:val="0072CE" w:themeColor="text1"/>
          <w:sz w:val="32"/>
          <w:szCs w:val="32"/>
        </w:rPr>
      </w:pPr>
      <w:r>
        <w:rPr>
          <w:rFonts w:ascii="DM Sans" w:hAnsi="DM Sans"/>
          <w:noProof/>
          <w:color w:val="0072CE" w:themeColor="text1"/>
          <w:sz w:val="32"/>
          <w:szCs w:val="32"/>
        </w:rPr>
        <mc:AlternateContent>
          <mc:Choice Requires="wps">
            <w:drawing>
              <wp:anchor distT="0" distB="0" distL="114300" distR="114300" simplePos="0" relativeHeight="251658240" behindDoc="0" locked="0" layoutInCell="1" allowOverlap="1" wp14:anchorId="7D294EB6" wp14:editId="50C2CB50">
                <wp:simplePos x="0" y="0"/>
                <wp:positionH relativeFrom="column">
                  <wp:posOffset>-648335</wp:posOffset>
                </wp:positionH>
                <wp:positionV relativeFrom="page">
                  <wp:posOffset>3498215</wp:posOffset>
                </wp:positionV>
                <wp:extent cx="7575550" cy="590550"/>
                <wp:effectExtent l="0" t="0" r="6350" b="0"/>
                <wp:wrapNone/>
                <wp:docPr id="1734664251" name="Rectangle 1734664251"/>
                <wp:cNvGraphicFramePr/>
                <a:graphic xmlns:a="http://schemas.openxmlformats.org/drawingml/2006/main">
                  <a:graphicData uri="http://schemas.microsoft.com/office/word/2010/wordprocessingShape">
                    <wps:wsp>
                      <wps:cNvSpPr/>
                      <wps:spPr>
                        <a:xfrm>
                          <a:off x="0" y="0"/>
                          <a:ext cx="7575550" cy="590550"/>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47A842" w14:textId="10F06598" w:rsidR="00B979BC" w:rsidRPr="0090640E" w:rsidRDefault="00502BE3" w:rsidP="00540D1E">
                            <w:pPr>
                              <w:jc w:val="center"/>
                              <w:rPr>
                                <w:b/>
                                <w:bCs/>
                                <w:color w:val="FFFFFF" w:themeColor="background2"/>
                              </w:rPr>
                            </w:pPr>
                            <w:r>
                              <w:rPr>
                                <w:b/>
                                <w:bCs/>
                                <w:color w:val="FFFFFF" w:themeColor="background2"/>
                              </w:rPr>
                              <w:t>DEADLINES AND ACTION OCCURING IN JUNE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94EB6" id="Rectangle 1734664251" o:spid="_x0000_s1026" style="position:absolute;left:0;text-align:left;margin-left:-51.05pt;margin-top:275.45pt;width:596.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" fillcolor="#0072ce [3207]" stroked="f" strokeweight="1pt">
                <v:textbox>
                  <w:txbxContent>
                    <w:p w14:paraId="5647A842" w14:textId="10F06598" w:rsidR="00B979BC" w:rsidRPr="0090640E" w:rsidRDefault="00502BE3" w:rsidP="00540D1E">
                      <w:pPr>
                        <w:jc w:val="center"/>
                        <w:rPr>
                          <w:b/>
                          <w:bCs/>
                          <w:color w:val="FFFFFF" w:themeColor="background2"/>
                        </w:rPr>
                      </w:pPr>
                      <w:r>
                        <w:rPr>
                          <w:b/>
                          <w:bCs/>
                          <w:color w:val="FFFFFF" w:themeColor="background2"/>
                        </w:rPr>
                        <w:t>DEADLINES AND ACTION OCCURING IN JUNE 2024</w:t>
                      </w:r>
                    </w:p>
                  </w:txbxContent>
                </v:textbox>
                <w10:wrap anchory="page"/>
              </v:rect>
            </w:pict>
          </mc:Fallback>
        </mc:AlternateContent>
      </w:r>
      <w:r w:rsidR="00A0603F">
        <w:rPr>
          <w:rFonts w:ascii="DM Sans" w:hAnsi="DM Sans"/>
          <w:noProof/>
          <w:color w:val="0072CE" w:themeColor="text1"/>
          <w:sz w:val="32"/>
          <w:szCs w:val="32"/>
        </w:rPr>
        <w:t>June</w:t>
      </w:r>
      <w:r w:rsidR="00693030">
        <w:rPr>
          <w:rFonts w:ascii="DM Sans" w:hAnsi="DM Sans"/>
          <w:noProof/>
          <w:color w:val="0072CE" w:themeColor="text1"/>
          <w:sz w:val="32"/>
          <w:szCs w:val="32"/>
        </w:rPr>
        <w:t xml:space="preserve"> 2024</w:t>
      </w:r>
    </w:p>
    <w:p w14:paraId="0EFAE788" w14:textId="5DD7D37E" w:rsidR="00C301F8" w:rsidRDefault="00C301F8" w:rsidP="00C301F8">
      <w:pPr>
        <w:pStyle w:val="BodyText"/>
        <w:rPr>
          <w:color w:val="auto"/>
        </w:rPr>
      </w:pPr>
    </w:p>
    <w:p w14:paraId="56CC0F06" w14:textId="2B979809" w:rsidR="00B50D1D" w:rsidRPr="00F560D8" w:rsidRDefault="00B50D1D" w:rsidP="00B50D1D">
      <w:pPr>
        <w:pStyle w:val="CPE-Heading1"/>
      </w:pPr>
      <w:r>
        <w:t>In this update: xxx; xxx; xxx.</w:t>
      </w:r>
    </w:p>
    <w:p w14:paraId="7E5E531E" w14:textId="23644AD7" w:rsidR="00F560D8" w:rsidRPr="00F560D8" w:rsidRDefault="00736E6A" w:rsidP="00630E66">
      <w:pPr>
        <w:pStyle w:val="CPE-Heading1"/>
      </w:pPr>
      <w:r>
        <w:t>Content</w:t>
      </w:r>
    </w:p>
    <w:p w14:paraId="3FDB82C7" w14:textId="77777777" w:rsidR="007C38D6" w:rsidRDefault="00F2379B" w:rsidP="007C38D6">
      <w:pPr>
        <w:pStyle w:val="BodyText"/>
      </w:pPr>
      <w:bookmarkStart w:id="1" w:name="_Hlk165974599"/>
      <w:r>
        <w:t>Date Security and Protection Toolkit</w:t>
      </w:r>
      <w:r w:rsidRPr="007127C8">
        <w:t xml:space="preserve"> </w:t>
      </w:r>
      <w:r w:rsidR="0084218D">
        <w:t>–</w:t>
      </w:r>
      <w:r>
        <w:t xml:space="preserve"> </w:t>
      </w:r>
      <w:r w:rsidR="0084218D">
        <w:t>DEADLINE DATE 30</w:t>
      </w:r>
      <w:r w:rsidR="0084218D" w:rsidRPr="0084218D">
        <w:rPr>
          <w:vertAlign w:val="superscript"/>
        </w:rPr>
        <w:t>th</w:t>
      </w:r>
      <w:r w:rsidR="0084218D">
        <w:t xml:space="preserve"> JUNE 2024</w:t>
      </w:r>
      <w:r w:rsidR="007C38D6" w:rsidRPr="007C38D6">
        <w:t xml:space="preserve"> </w:t>
      </w:r>
    </w:p>
    <w:p w14:paraId="4CD3AD40" w14:textId="72C8E265" w:rsidR="00926876" w:rsidRDefault="007C38D6" w:rsidP="00926876">
      <w:pPr>
        <w:pStyle w:val="BodyText"/>
      </w:pPr>
      <w:r w:rsidRPr="00EB498D">
        <w:t>Pharmacy Advice Audit: Help gather critical evidence</w:t>
      </w:r>
      <w:r>
        <w:t xml:space="preserve"> – w</w:t>
      </w:r>
      <w:r w:rsidR="00973660">
        <w:t>eek commen</w:t>
      </w:r>
      <w:r>
        <w:t>c</w:t>
      </w:r>
      <w:r w:rsidR="00973660">
        <w:t>ing</w:t>
      </w:r>
      <w:r>
        <w:t xml:space="preserve"> 3</w:t>
      </w:r>
      <w:r w:rsidRPr="006950B1">
        <w:rPr>
          <w:vertAlign w:val="superscript"/>
        </w:rPr>
        <w:t>rd</w:t>
      </w:r>
      <w:r>
        <w:t xml:space="preserve"> June 2024</w:t>
      </w:r>
      <w:bookmarkEnd w:id="1"/>
    </w:p>
    <w:p w14:paraId="0FBF3100" w14:textId="22537E7A" w:rsidR="00926876" w:rsidRDefault="00926876" w:rsidP="00926876">
      <w:pPr>
        <w:pStyle w:val="BodyText"/>
      </w:pPr>
      <w:r>
        <w:t>Expression of Interest for Covid vaccinations – 2024</w:t>
      </w:r>
      <w:r w:rsidR="004629F3">
        <w:t>-2026</w:t>
      </w:r>
    </w:p>
    <w:p w14:paraId="4AC17334" w14:textId="70C266EB" w:rsidR="002234F4" w:rsidRDefault="002234F4" w:rsidP="00926876">
      <w:pPr>
        <w:pStyle w:val="BodyText"/>
      </w:pPr>
      <w:r>
        <w:t>Pharmacy First</w:t>
      </w:r>
      <w:r w:rsidR="007A6697">
        <w:t xml:space="preserve"> Service</w:t>
      </w:r>
      <w:r w:rsidR="0084218D">
        <w:t xml:space="preserve"> </w:t>
      </w:r>
    </w:p>
    <w:p w14:paraId="4AB5DDC8" w14:textId="190FF445" w:rsidR="00693030" w:rsidRDefault="00693030" w:rsidP="00630E66">
      <w:pPr>
        <w:pStyle w:val="BodyText"/>
      </w:pPr>
      <w:bookmarkStart w:id="2" w:name="_Hlk165974790"/>
      <w:r>
        <w:t>Karen’s BIG birthday</w:t>
      </w:r>
    </w:p>
    <w:p w14:paraId="28C02A74" w14:textId="6F8EDDBE" w:rsidR="00693030" w:rsidRDefault="00693030" w:rsidP="00630E66">
      <w:pPr>
        <w:pStyle w:val="BodyText"/>
      </w:pPr>
      <w:bookmarkStart w:id="3" w:name="_Hlk165974909"/>
      <w:bookmarkEnd w:id="2"/>
      <w:r>
        <w:t>Conference and AGM</w:t>
      </w:r>
    </w:p>
    <w:bookmarkEnd w:id="3"/>
    <w:p w14:paraId="327E0647" w14:textId="49FFCB69" w:rsidR="00916E90" w:rsidRDefault="008C3E0D" w:rsidP="00630E66">
      <w:pPr>
        <w:pStyle w:val="BodyText"/>
      </w:pPr>
      <w:r>
        <w:t>Pharmacy Forum m</w:t>
      </w:r>
      <w:r w:rsidR="00916E90">
        <w:t>eetings</w:t>
      </w:r>
      <w:r>
        <w:t xml:space="preserve"> </w:t>
      </w:r>
      <w:r w:rsidR="001478E7">
        <w:t>in June 2024</w:t>
      </w:r>
    </w:p>
    <w:p w14:paraId="1A62A37E" w14:textId="77777777" w:rsidR="00C41E79" w:rsidRDefault="00C41E79" w:rsidP="00C41E79">
      <w:pPr>
        <w:pStyle w:val="BodyText"/>
      </w:pPr>
      <w:r>
        <w:t>Office contacts</w:t>
      </w:r>
    </w:p>
    <w:p w14:paraId="42D047CA" w14:textId="77777777" w:rsidR="001478E7" w:rsidRDefault="001478E7" w:rsidP="001478E7">
      <w:pPr>
        <w:pStyle w:val="BodyText"/>
      </w:pPr>
      <w:r>
        <w:t>Committee contacts</w:t>
      </w:r>
    </w:p>
    <w:p w14:paraId="3396C6C7" w14:textId="77777777" w:rsidR="009A2228" w:rsidRDefault="009A2228" w:rsidP="00630E66">
      <w:pPr>
        <w:pStyle w:val="BodyText"/>
      </w:pPr>
    </w:p>
    <w:p w14:paraId="6B12EB1B" w14:textId="364E80EF" w:rsidR="00C15CD8" w:rsidRDefault="00186123" w:rsidP="00A26E15">
      <w:pPr>
        <w:pStyle w:val="BodyText"/>
        <w:pBdr>
          <w:bottom w:val="single" w:sz="18" w:space="1" w:color="0072CE" w:themeColor="text1"/>
        </w:pBdr>
      </w:pPr>
      <w:r>
        <w:rPr>
          <w:noProof/>
        </w:rPr>
        <mc:AlternateContent>
          <mc:Choice Requires="wps">
            <w:drawing>
              <wp:inline distT="0" distB="0" distL="0" distR="0" wp14:anchorId="7CB52B2F" wp14:editId="3A6FB1A5">
                <wp:extent cx="1733550" cy="368300"/>
                <wp:effectExtent l="0" t="0" r="19050" b="12700"/>
                <wp:docPr id="2095761279" name="Rectangle 2095761279"/>
                <wp:cNvGraphicFramePr/>
                <a:graphic xmlns:a="http://schemas.openxmlformats.org/drawingml/2006/main">
                  <a:graphicData uri="http://schemas.microsoft.com/office/word/2010/wordprocessingShape">
                    <wps:wsp>
                      <wps:cNvSpPr/>
                      <wps:spPr>
                        <a:xfrm>
                          <a:off x="0" y="0"/>
                          <a:ext cx="1733550" cy="3683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6AAB0B" w14:textId="2EB6E9D3" w:rsidR="00D76A25" w:rsidRDefault="00AB7FEA" w:rsidP="00186123">
                            <w:pPr>
                              <w:jc w:val="center"/>
                            </w:pPr>
                            <w:hyperlink r:id="rId11" w:history="1">
                              <w:r w:rsidR="00234BEC" w:rsidRPr="00706665">
                                <w:rPr>
                                  <w:rStyle w:val="Hyperlink"/>
                                </w:rPr>
                                <w:t>https://cpesx.org.uk/</w:t>
                              </w:r>
                            </w:hyperlink>
                            <w:r w:rsidR="00234BE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B52B2F" id="Rectangle 2095761279" o:spid="_x0000_s1027" style="width:136.5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" filled="f" strokecolor="#0072ce [3213]" strokeweight="1pt">
                <v:textbox>
                  <w:txbxContent>
                    <w:p w14:paraId="4B6AAB0B" w14:textId="2EB6E9D3" w:rsidR="00D76A25" w:rsidRDefault="00AB7FEA" w:rsidP="00186123">
                      <w:pPr>
                        <w:jc w:val="center"/>
                      </w:pPr>
                      <w:hyperlink r:id="rId12" w:history="1">
                        <w:r w:rsidR="00234BEC" w:rsidRPr="00706665">
                          <w:rPr>
                            <w:rStyle w:val="Hyperlink"/>
                          </w:rPr>
                          <w:t>https://cpesx.org.uk/</w:t>
                        </w:r>
                      </w:hyperlink>
                      <w:r w:rsidR="00234BEC">
                        <w:t xml:space="preserve"> </w:t>
                      </w:r>
                    </w:p>
                  </w:txbxContent>
                </v:textbox>
                <w10:anchorlock/>
              </v:rect>
            </w:pict>
          </mc:Fallback>
        </mc:AlternateContent>
      </w:r>
    </w:p>
    <w:p w14:paraId="6F0A0E77" w14:textId="77777777" w:rsidR="006950B1" w:rsidRDefault="006950B1" w:rsidP="006950B1">
      <w:pPr>
        <w:pStyle w:val="BodyText"/>
        <w:pBdr>
          <w:bottom w:val="single" w:sz="18" w:space="1" w:color="0072CE" w:themeColor="text1"/>
        </w:pBdr>
      </w:pPr>
      <w:bookmarkStart w:id="4" w:name="_Hlk166144168"/>
      <w:bookmarkStart w:id="5" w:name="_Hlk162426716"/>
    </w:p>
    <w:p w14:paraId="5DCEF958" w14:textId="77777777" w:rsidR="0084218D" w:rsidRDefault="0084218D" w:rsidP="006950B1">
      <w:pPr>
        <w:pStyle w:val="BodyText"/>
        <w:pBdr>
          <w:bottom w:val="single" w:sz="18" w:space="1" w:color="0072CE" w:themeColor="text1"/>
        </w:pBdr>
      </w:pPr>
    </w:p>
    <w:p w14:paraId="5F0CAED5" w14:textId="77777777" w:rsidR="007E04BC" w:rsidRDefault="007E04BC" w:rsidP="006950B1">
      <w:pPr>
        <w:pStyle w:val="BodyText"/>
        <w:pBdr>
          <w:bottom w:val="single" w:sz="18" w:space="1" w:color="0072CE" w:themeColor="text1"/>
        </w:pBdr>
      </w:pPr>
    </w:p>
    <w:bookmarkEnd w:id="4"/>
    <w:p w14:paraId="2788554A" w14:textId="77777777" w:rsidR="006950B1" w:rsidRDefault="006950B1" w:rsidP="006950B1">
      <w:pPr>
        <w:pStyle w:val="BodyText"/>
        <w:pBdr>
          <w:bottom w:val="single" w:sz="18" w:space="1" w:color="0072CE" w:themeColor="text1"/>
        </w:pBdr>
      </w:pPr>
    </w:p>
    <w:p w14:paraId="07F0DB01" w14:textId="77777777" w:rsidR="0084218D" w:rsidRDefault="006950B1" w:rsidP="006950B1">
      <w:pPr>
        <w:pStyle w:val="CPE-Heading1"/>
        <w:spacing w:before="0" w:after="0" w:line="240" w:lineRule="auto"/>
        <w:rPr>
          <w:noProof/>
        </w:rPr>
      </w:pPr>
      <w:r>
        <w:rPr>
          <w:noProof/>
        </w:rPr>
        <w:t>Data Security and Protection Toolkit</w:t>
      </w:r>
    </w:p>
    <w:p w14:paraId="11E72812" w14:textId="74EBDD60" w:rsidR="006950B1" w:rsidRPr="0084218D" w:rsidRDefault="00B23439" w:rsidP="006950B1">
      <w:pPr>
        <w:pStyle w:val="CPE-Heading1"/>
        <w:spacing w:before="0" w:after="0" w:line="240" w:lineRule="auto"/>
        <w:rPr>
          <w:noProof/>
          <w:u w:val="single"/>
        </w:rPr>
      </w:pPr>
      <w:r>
        <w:rPr>
          <w:noProof/>
        </w:rPr>
        <w:drawing>
          <wp:anchor distT="0" distB="0" distL="114300" distR="114300" simplePos="0" relativeHeight="251658243" behindDoc="1" locked="0" layoutInCell="1" allowOverlap="1" wp14:anchorId="6A3F0564" wp14:editId="7CA6D6C8">
            <wp:simplePos x="0" y="0"/>
            <wp:positionH relativeFrom="margin">
              <wp:align>right</wp:align>
            </wp:positionH>
            <wp:positionV relativeFrom="paragraph">
              <wp:posOffset>45252</wp:posOffset>
            </wp:positionV>
            <wp:extent cx="2286000" cy="1143000"/>
            <wp:effectExtent l="0" t="0" r="0" b="0"/>
            <wp:wrapTight wrapText="bothSides">
              <wp:wrapPolygon edited="0">
                <wp:start x="0" y="0"/>
                <wp:lineTo x="0" y="21240"/>
                <wp:lineTo x="21420" y="21240"/>
                <wp:lineTo x="21420" y="0"/>
                <wp:lineTo x="0" y="0"/>
              </wp:wrapPolygon>
            </wp:wrapTight>
            <wp:docPr id="2" name="Picture 1" descr="A computer and phone with icons and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mputer and phone with icons and a cu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0B1" w:rsidRPr="0084218D">
        <w:rPr>
          <w:noProof/>
          <w:u w:val="single"/>
        </w:rPr>
        <w:t>DEADLINE 30</w:t>
      </w:r>
      <w:r w:rsidR="006950B1" w:rsidRPr="0084218D">
        <w:rPr>
          <w:noProof/>
          <w:u w:val="single"/>
          <w:vertAlign w:val="superscript"/>
        </w:rPr>
        <w:t>th</w:t>
      </w:r>
      <w:r w:rsidR="006950B1" w:rsidRPr="0084218D">
        <w:rPr>
          <w:noProof/>
          <w:u w:val="single"/>
        </w:rPr>
        <w:t xml:space="preserve"> JUNE 2024</w:t>
      </w:r>
    </w:p>
    <w:p w14:paraId="14C0680B" w14:textId="36974C8B" w:rsidR="00B23439" w:rsidRDefault="00B23439" w:rsidP="00D041AB">
      <w:pPr>
        <w:pStyle w:val="BodyText"/>
        <w:pBdr>
          <w:bottom w:val="single" w:sz="18" w:space="1" w:color="0072CE" w:themeColor="text1"/>
        </w:pBdr>
        <w:spacing w:after="120" w:line="240" w:lineRule="auto"/>
        <w:rPr>
          <w:noProof/>
        </w:rPr>
      </w:pPr>
    </w:p>
    <w:p w14:paraId="4B7BD6D6" w14:textId="00642423" w:rsidR="006950B1" w:rsidRDefault="006950B1" w:rsidP="00D041AB">
      <w:pPr>
        <w:pStyle w:val="BodyText"/>
        <w:pBdr>
          <w:bottom w:val="single" w:sz="18" w:space="1" w:color="0072CE" w:themeColor="text1"/>
        </w:pBdr>
        <w:spacing w:after="120" w:line="240" w:lineRule="auto"/>
        <w:rPr>
          <w:noProof/>
        </w:rPr>
      </w:pPr>
      <w:r>
        <w:rPr>
          <w:noProof/>
        </w:rPr>
        <w:t xml:space="preserve">Already included reminders in previous newsletters, </w:t>
      </w:r>
      <w:r w:rsidR="006D65C7">
        <w:rPr>
          <w:noProof/>
        </w:rPr>
        <w:t xml:space="preserve">the Data Security Protection (DSP) toolkit needs to be </w:t>
      </w:r>
      <w:r w:rsidR="006D65C7" w:rsidRPr="006D65C7">
        <w:rPr>
          <w:noProof/>
          <w:u w:val="single"/>
        </w:rPr>
        <w:t>completed and published</w:t>
      </w:r>
      <w:r w:rsidR="006D65C7">
        <w:rPr>
          <w:noProof/>
        </w:rPr>
        <w:t xml:space="preserve"> by 30th June, </w:t>
      </w:r>
      <w:r>
        <w:rPr>
          <w:noProof/>
        </w:rPr>
        <w:t xml:space="preserve">please do not leave to the last minute and ensure you </w:t>
      </w:r>
      <w:r w:rsidR="00BA0D12">
        <w:rPr>
          <w:noProof/>
        </w:rPr>
        <w:t>press submit</w:t>
      </w:r>
    </w:p>
    <w:p w14:paraId="02C6B356" w14:textId="381555E5" w:rsidR="00ED1D74" w:rsidRDefault="00586732" w:rsidP="00D041AB">
      <w:pPr>
        <w:pStyle w:val="BodyText"/>
        <w:pBdr>
          <w:bottom w:val="single" w:sz="18" w:space="1" w:color="0072CE" w:themeColor="text1"/>
        </w:pBdr>
        <w:spacing w:after="120" w:line="240" w:lineRule="auto"/>
        <w:rPr>
          <w:noProof/>
        </w:rPr>
      </w:pPr>
      <w:r>
        <w:rPr>
          <w:b/>
          <w:bCs/>
          <w:noProof/>
        </w:rPr>
        <w:t>From recent meetings with the NHS Eng</w:t>
      </w:r>
      <w:r w:rsidR="00751B7F">
        <w:rPr>
          <w:b/>
          <w:bCs/>
          <w:noProof/>
        </w:rPr>
        <w:t xml:space="preserve">land pharmacy contracts team we believe that completion of the toolkit is being monitored and failure to complete and publish the toolkit may result in breach and/or remedial notices being issued. </w:t>
      </w:r>
    </w:p>
    <w:p w14:paraId="54617C14" w14:textId="0084D57A" w:rsidR="000A2D3D" w:rsidRPr="00B73728" w:rsidRDefault="001B3CCB" w:rsidP="00D041AB">
      <w:pPr>
        <w:pStyle w:val="BodyText"/>
        <w:pBdr>
          <w:bottom w:val="single" w:sz="18" w:space="1" w:color="0072CE" w:themeColor="text1"/>
        </w:pBdr>
        <w:spacing w:after="120" w:line="240" w:lineRule="auto"/>
        <w:rPr>
          <w:noProof/>
        </w:rPr>
      </w:pPr>
      <w:r>
        <w:rPr>
          <w:noProof/>
        </w:rPr>
        <w:t>Please make sure that you complete the toolkit accurately</w:t>
      </w:r>
      <w:r w:rsidR="00B73728">
        <w:rPr>
          <w:noProof/>
        </w:rPr>
        <w:t xml:space="preserve"> for </w:t>
      </w:r>
      <w:r w:rsidR="00B73728">
        <w:rPr>
          <w:b/>
          <w:bCs/>
          <w:noProof/>
        </w:rPr>
        <w:t>your</w:t>
      </w:r>
      <w:r w:rsidR="00B73728">
        <w:rPr>
          <w:noProof/>
        </w:rPr>
        <w:t xml:space="preserve"> pharmacy, </w:t>
      </w:r>
      <w:r w:rsidR="00A952A2">
        <w:rPr>
          <w:noProof/>
        </w:rPr>
        <w:t>for example with regards to staff trainin</w:t>
      </w:r>
      <w:r w:rsidR="00616F7C">
        <w:rPr>
          <w:noProof/>
        </w:rPr>
        <w:t>g; We have attended contract monitoring and other performance visits</w:t>
      </w:r>
      <w:r w:rsidR="00D5107B">
        <w:rPr>
          <w:noProof/>
        </w:rPr>
        <w:t xml:space="preserve"> where staff </w:t>
      </w:r>
      <w:r w:rsidR="009D590C">
        <w:rPr>
          <w:noProof/>
        </w:rPr>
        <w:t xml:space="preserve">have been asked about data security training, and the answers provided do not always match </w:t>
      </w:r>
      <w:r w:rsidR="001A6E21">
        <w:rPr>
          <w:noProof/>
        </w:rPr>
        <w:t>that claimed in the DSP toolkit submission.</w:t>
      </w:r>
    </w:p>
    <w:p w14:paraId="68EDA456" w14:textId="5F306BAE" w:rsidR="006950B1" w:rsidRDefault="001A6E21" w:rsidP="00B23439">
      <w:pPr>
        <w:pStyle w:val="BodyText"/>
        <w:pBdr>
          <w:bottom w:val="single" w:sz="18" w:space="1" w:color="0072CE" w:themeColor="text1"/>
        </w:pBdr>
        <w:spacing w:after="120" w:line="240" w:lineRule="auto"/>
        <w:rPr>
          <w:noProof/>
        </w:rPr>
      </w:pPr>
      <w:r>
        <w:rPr>
          <w:noProof/>
        </w:rPr>
        <w:t xml:space="preserve">There are </w:t>
      </w:r>
      <w:r w:rsidR="006950B1">
        <w:rPr>
          <w:noProof/>
        </w:rPr>
        <w:t xml:space="preserve"> links below for training resources and a recording of this year’s Community Pharmacy England webinar</w:t>
      </w:r>
    </w:p>
    <w:p w14:paraId="7FC653DA" w14:textId="77777777" w:rsidR="006950B1" w:rsidRDefault="00AB7FEA" w:rsidP="00B23439">
      <w:pPr>
        <w:pStyle w:val="BodyText"/>
        <w:pBdr>
          <w:bottom w:val="single" w:sz="18" w:space="1" w:color="0072CE" w:themeColor="text1"/>
        </w:pBdr>
        <w:spacing w:after="120"/>
        <w:rPr>
          <w:noProof/>
        </w:rPr>
      </w:pPr>
      <w:hyperlink r:id="rId14" w:history="1">
        <w:r w:rsidR="006950B1" w:rsidRPr="00874514">
          <w:rPr>
            <w:rStyle w:val="Hyperlink"/>
            <w:noProof/>
          </w:rPr>
          <w:t>Data security training - Community Pharmacy England (cpe.org.uk)</w:t>
        </w:r>
      </w:hyperlink>
    </w:p>
    <w:p w14:paraId="768BBF83" w14:textId="77777777" w:rsidR="006950B1" w:rsidRDefault="00AB7FEA" w:rsidP="00B23439">
      <w:pPr>
        <w:pStyle w:val="BodyText"/>
        <w:pBdr>
          <w:bottom w:val="single" w:sz="18" w:space="1" w:color="0072CE" w:themeColor="text1"/>
        </w:pBdr>
        <w:spacing w:after="120"/>
        <w:rPr>
          <w:rStyle w:val="Hyperlink"/>
          <w:noProof/>
        </w:rPr>
      </w:pPr>
      <w:hyperlink r:id="rId15" w:history="1">
        <w:r w:rsidR="006950B1" w:rsidRPr="001F634C">
          <w:rPr>
            <w:rStyle w:val="Hyperlink"/>
            <w:noProof/>
          </w:rPr>
          <w:t>Data Security and Protection Toolkit Workshop - Community Pharmacy England (cpe.org.uk)</w:t>
        </w:r>
      </w:hyperlink>
    </w:p>
    <w:p w14:paraId="571D8E0A" w14:textId="77777777" w:rsidR="00BA0D12" w:rsidRDefault="00BA0D12" w:rsidP="006950B1">
      <w:pPr>
        <w:pStyle w:val="BodyText"/>
        <w:pBdr>
          <w:bottom w:val="single" w:sz="18" w:space="1" w:color="0072CE" w:themeColor="text1"/>
        </w:pBdr>
      </w:pPr>
    </w:p>
    <w:p w14:paraId="26D1B73A" w14:textId="43810F5D" w:rsidR="007C38D6" w:rsidRDefault="00A0603F" w:rsidP="007C38D6">
      <w:pPr>
        <w:spacing w:before="0" w:after="0" w:line="240" w:lineRule="auto"/>
        <w:rPr>
          <w:rFonts w:eastAsia="Times New Roman" w:cs="Arial"/>
          <w:b/>
          <w:bCs/>
          <w:sz w:val="32"/>
          <w:szCs w:val="32"/>
        </w:rPr>
      </w:pPr>
      <w:r>
        <w:rPr>
          <w:rFonts w:eastAsia="Times New Roman" w:cs="Arial"/>
          <w:b/>
          <w:bCs/>
          <w:sz w:val="32"/>
          <w:szCs w:val="32"/>
        </w:rPr>
        <w:t xml:space="preserve">Community </w:t>
      </w:r>
      <w:r w:rsidR="007C38D6" w:rsidRPr="00EB498D">
        <w:rPr>
          <w:rFonts w:eastAsia="Times New Roman" w:cs="Arial"/>
          <w:b/>
          <w:bCs/>
          <w:sz w:val="32"/>
          <w:szCs w:val="32"/>
        </w:rPr>
        <w:t xml:space="preserve">Pharmacy </w:t>
      </w:r>
      <w:r>
        <w:rPr>
          <w:rFonts w:eastAsia="Times New Roman" w:cs="Arial"/>
          <w:b/>
          <w:bCs/>
          <w:sz w:val="32"/>
          <w:szCs w:val="32"/>
        </w:rPr>
        <w:t xml:space="preserve">England </w:t>
      </w:r>
      <w:r w:rsidR="007C38D6" w:rsidRPr="00EB498D">
        <w:rPr>
          <w:rFonts w:eastAsia="Times New Roman" w:cs="Arial"/>
          <w:b/>
          <w:bCs/>
          <w:sz w:val="32"/>
          <w:szCs w:val="32"/>
        </w:rPr>
        <w:t xml:space="preserve">Advice Audit: </w:t>
      </w:r>
      <w:r>
        <w:rPr>
          <w:rFonts w:eastAsia="Times New Roman" w:cs="Arial"/>
          <w:b/>
          <w:bCs/>
          <w:sz w:val="32"/>
          <w:szCs w:val="32"/>
        </w:rPr>
        <w:t>Request to</w:t>
      </w:r>
      <w:r w:rsidR="007C38D6" w:rsidRPr="00EB498D">
        <w:rPr>
          <w:rFonts w:eastAsia="Times New Roman" w:cs="Arial"/>
          <w:b/>
          <w:bCs/>
          <w:sz w:val="32"/>
          <w:szCs w:val="32"/>
        </w:rPr>
        <w:t xml:space="preserve"> gather evidence</w:t>
      </w:r>
    </w:p>
    <w:p w14:paraId="566EE790" w14:textId="77777777" w:rsidR="007C38D6" w:rsidRDefault="007C38D6" w:rsidP="007C38D6">
      <w:pPr>
        <w:spacing w:before="0" w:after="0" w:line="240" w:lineRule="auto"/>
        <w:rPr>
          <w:rFonts w:eastAsia="Times New Roman" w:cs="Arial"/>
          <w:b/>
          <w:bCs/>
          <w:sz w:val="32"/>
          <w:szCs w:val="32"/>
        </w:rPr>
      </w:pPr>
    </w:p>
    <w:p w14:paraId="48E3F6F4" w14:textId="77777777" w:rsidR="0067589A" w:rsidRDefault="009D59FD" w:rsidP="007C38D6">
      <w:pPr>
        <w:spacing w:before="0" w:after="0" w:line="240" w:lineRule="auto"/>
        <w:rPr>
          <w:rFonts w:eastAsiaTheme="minorHAnsi" w:cs="Azo Sans"/>
        </w:rPr>
      </w:pPr>
      <w:r>
        <w:rPr>
          <w:rFonts w:eastAsiaTheme="minorHAnsi" w:cs="Azo Sans"/>
        </w:rPr>
        <w:t xml:space="preserve">Community Pharmacy England (CPE, formerly PSNC) is </w:t>
      </w:r>
      <w:r w:rsidR="00474F3F">
        <w:rPr>
          <w:rFonts w:eastAsiaTheme="minorHAnsi" w:cs="Azo Sans"/>
        </w:rPr>
        <w:t xml:space="preserve">asking </w:t>
      </w:r>
      <w:r w:rsidR="007C38D6" w:rsidRPr="00E83142">
        <w:rPr>
          <w:rFonts w:eastAsiaTheme="minorHAnsi" w:cs="Azo Sans"/>
        </w:rPr>
        <w:t xml:space="preserve">pharmacies to record data about patients seeking informal advice (outside of the Pharmacy First service) over the course of any </w:t>
      </w:r>
      <w:r w:rsidR="007C38D6" w:rsidRPr="00FE6A0B">
        <w:rPr>
          <w:rFonts w:eastAsiaTheme="minorHAnsi" w:cs="Azo Sans"/>
          <w:b/>
          <w:u w:val="single"/>
        </w:rPr>
        <w:t>single</w:t>
      </w:r>
      <w:r w:rsidR="007C38D6" w:rsidRPr="00E83142">
        <w:rPr>
          <w:rFonts w:eastAsiaTheme="minorHAnsi" w:cs="Azo Sans"/>
        </w:rPr>
        <w:t xml:space="preserve"> day </w:t>
      </w:r>
      <w:r w:rsidR="00FE6A0B">
        <w:rPr>
          <w:rFonts w:eastAsiaTheme="minorHAnsi" w:cs="Azo Sans"/>
        </w:rPr>
        <w:t>between 3</w:t>
      </w:r>
      <w:r w:rsidR="00FE6A0B" w:rsidRPr="00FE6A0B">
        <w:rPr>
          <w:rFonts w:eastAsiaTheme="minorHAnsi" w:cs="Azo Sans"/>
          <w:vertAlign w:val="superscript"/>
        </w:rPr>
        <w:t>rd</w:t>
      </w:r>
      <w:r w:rsidR="00FE6A0B">
        <w:rPr>
          <w:rFonts w:eastAsiaTheme="minorHAnsi" w:cs="Azo Sans"/>
        </w:rPr>
        <w:t xml:space="preserve"> June and 16</w:t>
      </w:r>
      <w:r w:rsidR="00FE6A0B" w:rsidRPr="00FE6A0B">
        <w:rPr>
          <w:rFonts w:eastAsiaTheme="minorHAnsi" w:cs="Azo Sans"/>
          <w:vertAlign w:val="superscript"/>
        </w:rPr>
        <w:t>th</w:t>
      </w:r>
      <w:r w:rsidR="00FE6A0B">
        <w:rPr>
          <w:rFonts w:eastAsiaTheme="minorHAnsi" w:cs="Azo Sans"/>
        </w:rPr>
        <w:t xml:space="preserve"> June 2024</w:t>
      </w:r>
      <w:r w:rsidR="007C38D6" w:rsidRPr="00E83142">
        <w:rPr>
          <w:rFonts w:eastAsiaTheme="minorHAnsi" w:cs="Azo Sans"/>
        </w:rPr>
        <w:t xml:space="preserve">. </w:t>
      </w:r>
    </w:p>
    <w:p w14:paraId="2B522E2F" w14:textId="77777777" w:rsidR="00973660" w:rsidRDefault="00973660" w:rsidP="007C38D6">
      <w:pPr>
        <w:spacing w:before="0" w:after="0" w:line="240" w:lineRule="auto"/>
        <w:rPr>
          <w:rFonts w:eastAsiaTheme="minorHAnsi" w:cs="Azo Sans"/>
        </w:rPr>
      </w:pPr>
    </w:p>
    <w:p w14:paraId="6CDA9F50" w14:textId="77777777" w:rsidR="00707CEA" w:rsidRDefault="007C38D6" w:rsidP="007C38D6">
      <w:pPr>
        <w:spacing w:before="0" w:after="0" w:line="240" w:lineRule="auto"/>
        <w:rPr>
          <w:rFonts w:eastAsiaTheme="minorHAnsi" w:cs="Azo Sans"/>
        </w:rPr>
      </w:pPr>
      <w:r w:rsidRPr="00E83142">
        <w:rPr>
          <w:rFonts w:eastAsiaTheme="minorHAnsi" w:cs="Azo Sans"/>
        </w:rPr>
        <w:t xml:space="preserve">The audit has been designed to be as straightforward for pharmacy teams as it can </w:t>
      </w:r>
      <w:r w:rsidR="00782868" w:rsidRPr="00E83142">
        <w:rPr>
          <w:rFonts w:eastAsiaTheme="minorHAnsi" w:cs="Azo Sans"/>
        </w:rPr>
        <w:t>be</w:t>
      </w:r>
      <w:r w:rsidR="00707CEA">
        <w:rPr>
          <w:rFonts w:eastAsiaTheme="minorHAnsi" w:cs="Azo Sans"/>
        </w:rPr>
        <w:t>.</w:t>
      </w:r>
      <w:r>
        <w:rPr>
          <w:rFonts w:eastAsiaTheme="minorHAnsi" w:cs="Azo Sans"/>
        </w:rPr>
        <w:t xml:space="preserve">  </w:t>
      </w:r>
    </w:p>
    <w:p w14:paraId="77B661B1" w14:textId="31270CDB" w:rsidR="007C38D6" w:rsidRDefault="007C38D6" w:rsidP="007C38D6">
      <w:pPr>
        <w:spacing w:before="0" w:after="0" w:line="240" w:lineRule="auto"/>
        <w:rPr>
          <w:rFonts w:eastAsiaTheme="minorHAnsi" w:cs="Azo Sans"/>
        </w:rPr>
      </w:pPr>
      <w:r>
        <w:rPr>
          <w:rFonts w:eastAsiaTheme="minorHAnsi" w:cs="Azo Sans"/>
        </w:rPr>
        <w:t xml:space="preserve">This is </w:t>
      </w:r>
      <w:r w:rsidRPr="00707CEA">
        <w:rPr>
          <w:rFonts w:eastAsiaTheme="minorHAnsi" w:cs="Azo Sans"/>
          <w:b/>
          <w:bCs/>
        </w:rPr>
        <w:t>not</w:t>
      </w:r>
      <w:r>
        <w:rPr>
          <w:rFonts w:eastAsiaTheme="minorHAnsi" w:cs="Azo Sans"/>
        </w:rPr>
        <w:t xml:space="preserve"> a compulsory audit</w:t>
      </w:r>
      <w:r w:rsidR="00707CEA">
        <w:rPr>
          <w:rFonts w:eastAsiaTheme="minorHAnsi" w:cs="Azo Sans"/>
        </w:rPr>
        <w:t xml:space="preserve">, and Community Pharmacy Essex has </w:t>
      </w:r>
      <w:proofErr w:type="gramStart"/>
      <w:r w:rsidR="008E3C03">
        <w:rPr>
          <w:rFonts w:eastAsiaTheme="minorHAnsi" w:cs="Azo Sans"/>
        </w:rPr>
        <w:t>reflected back</w:t>
      </w:r>
      <w:proofErr w:type="gramEnd"/>
      <w:r w:rsidR="008E3C03">
        <w:rPr>
          <w:rFonts w:eastAsiaTheme="minorHAnsi" w:cs="Azo Sans"/>
        </w:rPr>
        <w:t xml:space="preserve"> to CPE the apparent conflict between advising community pharmacy contractors not to undertake unfunded work </w:t>
      </w:r>
      <w:r w:rsidR="00581A4B">
        <w:rPr>
          <w:rFonts w:eastAsiaTheme="minorHAnsi" w:cs="Azo Sans"/>
        </w:rPr>
        <w:t>and then requesting an unfunded audit into unfunded work</w:t>
      </w:r>
      <w:r>
        <w:rPr>
          <w:rFonts w:eastAsiaTheme="minorHAnsi" w:cs="Azo Sans"/>
        </w:rPr>
        <w:t>.</w:t>
      </w:r>
    </w:p>
    <w:p w14:paraId="2ACEB019" w14:textId="77777777" w:rsidR="007C38D6" w:rsidRDefault="007C38D6" w:rsidP="007C38D6">
      <w:pPr>
        <w:spacing w:before="0" w:after="0" w:line="240" w:lineRule="auto"/>
        <w:rPr>
          <w:rFonts w:eastAsiaTheme="minorHAnsi" w:cs="Azo Sans"/>
        </w:rPr>
      </w:pPr>
    </w:p>
    <w:p w14:paraId="56467F08" w14:textId="77777777" w:rsidR="007C38D6" w:rsidRDefault="00AB7FEA" w:rsidP="007C38D6">
      <w:pPr>
        <w:spacing w:before="0" w:after="0" w:line="240" w:lineRule="auto"/>
        <w:rPr>
          <w:rStyle w:val="Hyperlink"/>
          <w:rFonts w:eastAsiaTheme="minorHAnsi" w:cs="Azo Sans"/>
        </w:rPr>
      </w:pPr>
      <w:hyperlink r:id="rId16" w:history="1">
        <w:r w:rsidR="007C38D6" w:rsidRPr="00033D86">
          <w:rPr>
            <w:rStyle w:val="Hyperlink"/>
            <w:rFonts w:eastAsiaTheme="minorHAnsi" w:cs="Azo Sans"/>
          </w:rPr>
          <w:t>https://cpe.org.uk/quality-and-regulations/clinical-governance/clinical-audit/psnc-pharmacy-advice-audit/</w:t>
        </w:r>
      </w:hyperlink>
    </w:p>
    <w:p w14:paraId="53601784" w14:textId="77777777" w:rsidR="003E4B28" w:rsidRDefault="003E4B28" w:rsidP="001102F0">
      <w:pPr>
        <w:pStyle w:val="BodyText"/>
        <w:pBdr>
          <w:bottom w:val="single" w:sz="18" w:space="1" w:color="0072CE" w:themeColor="text1"/>
        </w:pBdr>
      </w:pPr>
    </w:p>
    <w:p w14:paraId="39B95E5C" w14:textId="3B02E5C2" w:rsidR="00926876" w:rsidRDefault="00926876" w:rsidP="00926876">
      <w:pPr>
        <w:suppressAutoHyphens/>
        <w:autoSpaceDE w:val="0"/>
        <w:autoSpaceDN w:val="0"/>
        <w:adjustRightInd w:val="0"/>
        <w:spacing w:before="0" w:after="0" w:line="240" w:lineRule="auto"/>
        <w:textAlignment w:val="center"/>
        <w:rPr>
          <w:rFonts w:eastAsiaTheme="minorHAnsi" w:cs="Azo Sans"/>
          <w:b/>
          <w:bCs/>
          <w:sz w:val="32"/>
          <w:szCs w:val="32"/>
        </w:rPr>
      </w:pPr>
      <w:r w:rsidRPr="00926876">
        <w:rPr>
          <w:rFonts w:eastAsiaTheme="minorHAnsi" w:cs="Azo Sans"/>
          <w:b/>
          <w:bCs/>
          <w:sz w:val="32"/>
          <w:szCs w:val="32"/>
        </w:rPr>
        <w:lastRenderedPageBreak/>
        <w:t>E</w:t>
      </w:r>
      <w:r w:rsidR="009D1EF8">
        <w:rPr>
          <w:rFonts w:eastAsiaTheme="minorHAnsi" w:cs="Azo Sans"/>
          <w:b/>
          <w:bCs/>
          <w:sz w:val="32"/>
          <w:szCs w:val="32"/>
        </w:rPr>
        <w:t xml:space="preserve">xpression of Interest </w:t>
      </w:r>
      <w:r w:rsidRPr="00926876">
        <w:rPr>
          <w:rFonts w:eastAsiaTheme="minorHAnsi" w:cs="Azo Sans"/>
          <w:b/>
          <w:bCs/>
          <w:sz w:val="32"/>
          <w:szCs w:val="32"/>
        </w:rPr>
        <w:t>process for future C</w:t>
      </w:r>
      <w:r w:rsidR="009D1EF8">
        <w:rPr>
          <w:rFonts w:eastAsiaTheme="minorHAnsi" w:cs="Azo Sans"/>
          <w:b/>
          <w:bCs/>
          <w:sz w:val="32"/>
          <w:szCs w:val="32"/>
        </w:rPr>
        <w:t>ovid</w:t>
      </w:r>
      <w:r w:rsidRPr="00926876">
        <w:rPr>
          <w:rFonts w:eastAsiaTheme="minorHAnsi" w:cs="Azo Sans"/>
          <w:b/>
          <w:bCs/>
          <w:sz w:val="32"/>
          <w:szCs w:val="32"/>
        </w:rPr>
        <w:t>-19 vacs service campaigns</w:t>
      </w:r>
    </w:p>
    <w:p w14:paraId="0FBDF6C7" w14:textId="77777777" w:rsidR="009D1EF8" w:rsidRPr="00BA0D12" w:rsidRDefault="009D1EF8" w:rsidP="00926876">
      <w:pPr>
        <w:suppressAutoHyphens/>
        <w:autoSpaceDE w:val="0"/>
        <w:autoSpaceDN w:val="0"/>
        <w:adjustRightInd w:val="0"/>
        <w:spacing w:before="0" w:after="0" w:line="240" w:lineRule="auto"/>
        <w:textAlignment w:val="center"/>
        <w:rPr>
          <w:rFonts w:eastAsiaTheme="minorHAnsi" w:cs="Azo Sans"/>
          <w:b/>
          <w:bCs/>
          <w:sz w:val="24"/>
          <w:szCs w:val="24"/>
        </w:rPr>
      </w:pPr>
    </w:p>
    <w:p w14:paraId="1765BF60" w14:textId="54675E73" w:rsidR="00926876" w:rsidRDefault="00926876" w:rsidP="00926876">
      <w:pPr>
        <w:suppressAutoHyphens/>
        <w:autoSpaceDE w:val="0"/>
        <w:autoSpaceDN w:val="0"/>
        <w:adjustRightInd w:val="0"/>
        <w:spacing w:before="0" w:after="0" w:line="240" w:lineRule="auto"/>
        <w:textAlignment w:val="center"/>
        <w:rPr>
          <w:rFonts w:eastAsiaTheme="minorHAnsi" w:cs="Azo Sans"/>
        </w:rPr>
      </w:pPr>
      <w:r w:rsidRPr="009D1EF8">
        <w:rPr>
          <w:rFonts w:eastAsiaTheme="minorHAnsi" w:cs="Azo Sans"/>
        </w:rPr>
        <w:t xml:space="preserve">NHS England has announced a new expression of interest (EOI) process for pharmacy owners who want to participate in future COVID-19 vaccination campaigns from September 2024 to March 2026. The EOI process is now open, and interested pharmacy owners can review the service specification and guidance documents. </w:t>
      </w:r>
      <w:r w:rsidR="001E5F5A">
        <w:rPr>
          <w:rFonts w:eastAsiaTheme="minorHAnsi" w:cs="Azo Sans"/>
        </w:rPr>
        <w:t xml:space="preserve">We welcome this recognition of </w:t>
      </w:r>
      <w:r w:rsidR="009A4D16">
        <w:rPr>
          <w:rFonts w:eastAsiaTheme="minorHAnsi" w:cs="Azo Sans"/>
        </w:rPr>
        <w:t>an</w:t>
      </w:r>
      <w:r w:rsidR="00F8154D">
        <w:rPr>
          <w:rFonts w:eastAsiaTheme="minorHAnsi" w:cs="Azo Sans"/>
        </w:rPr>
        <w:t xml:space="preserve"> extended </w:t>
      </w:r>
      <w:proofErr w:type="gramStart"/>
      <w:r w:rsidR="00F8154D">
        <w:rPr>
          <w:rFonts w:eastAsiaTheme="minorHAnsi" w:cs="Azo Sans"/>
        </w:rPr>
        <w:t>duration</w:t>
      </w:r>
      <w:r w:rsidR="008C1AC2">
        <w:rPr>
          <w:rFonts w:eastAsiaTheme="minorHAnsi" w:cs="Azo Sans"/>
        </w:rPr>
        <w:t xml:space="preserve">, </w:t>
      </w:r>
      <w:r w:rsidR="00926E53">
        <w:rPr>
          <w:rFonts w:eastAsiaTheme="minorHAnsi" w:cs="Azo Sans"/>
        </w:rPr>
        <w:t>and</w:t>
      </w:r>
      <w:proofErr w:type="gramEnd"/>
      <w:r w:rsidR="00926E53">
        <w:rPr>
          <w:rFonts w:eastAsiaTheme="minorHAnsi" w:cs="Azo Sans"/>
        </w:rPr>
        <w:t xml:space="preserve"> will pursue oppo</w:t>
      </w:r>
      <w:r w:rsidR="0088344A">
        <w:rPr>
          <w:rFonts w:eastAsiaTheme="minorHAnsi" w:cs="Azo Sans"/>
        </w:rPr>
        <w:t>rtunities for those who are not in a position to submit an EoI</w:t>
      </w:r>
      <w:r w:rsidR="00BD1B68">
        <w:rPr>
          <w:rFonts w:eastAsiaTheme="minorHAnsi" w:cs="Azo Sans"/>
        </w:rPr>
        <w:t xml:space="preserve"> at this time but who </w:t>
      </w:r>
      <w:r w:rsidR="0088344A">
        <w:rPr>
          <w:rFonts w:eastAsiaTheme="minorHAnsi" w:cs="Azo Sans"/>
        </w:rPr>
        <w:t>may wish to provide the service at a later date</w:t>
      </w:r>
      <w:r w:rsidR="00BD1B68">
        <w:rPr>
          <w:rFonts w:eastAsiaTheme="minorHAnsi" w:cs="Azo Sans"/>
        </w:rPr>
        <w:t>.</w:t>
      </w:r>
    </w:p>
    <w:p w14:paraId="60E45DBB" w14:textId="77777777" w:rsidR="00134A23" w:rsidRDefault="00134A23" w:rsidP="00926876">
      <w:pPr>
        <w:suppressAutoHyphens/>
        <w:autoSpaceDE w:val="0"/>
        <w:autoSpaceDN w:val="0"/>
        <w:adjustRightInd w:val="0"/>
        <w:spacing w:before="0" w:after="0" w:line="240" w:lineRule="auto"/>
        <w:textAlignment w:val="center"/>
        <w:rPr>
          <w:rFonts w:eastAsiaTheme="minorHAnsi" w:cs="Azo Sans"/>
        </w:rPr>
      </w:pPr>
    </w:p>
    <w:p w14:paraId="19E27C4B" w14:textId="09256FCB" w:rsidR="00134A23" w:rsidRPr="00134A23" w:rsidRDefault="00134A23" w:rsidP="00926876">
      <w:pPr>
        <w:suppressAutoHyphens/>
        <w:autoSpaceDE w:val="0"/>
        <w:autoSpaceDN w:val="0"/>
        <w:adjustRightInd w:val="0"/>
        <w:spacing w:before="0" w:after="0" w:line="240" w:lineRule="auto"/>
        <w:textAlignment w:val="center"/>
        <w:rPr>
          <w:rFonts w:eastAsiaTheme="minorHAnsi" w:cs="Azo Sans"/>
          <w:b/>
          <w:bCs/>
        </w:rPr>
      </w:pPr>
      <w:r>
        <w:rPr>
          <w:rFonts w:eastAsiaTheme="minorHAnsi" w:cs="Azo Sans"/>
          <w:b/>
          <w:bCs/>
        </w:rPr>
        <w:t xml:space="preserve">Please note the deadline for </w:t>
      </w:r>
      <w:r w:rsidR="001C0C2F">
        <w:rPr>
          <w:rFonts w:eastAsiaTheme="minorHAnsi" w:cs="Azo Sans"/>
          <w:b/>
          <w:bCs/>
        </w:rPr>
        <w:t xml:space="preserve">this is </w:t>
      </w:r>
      <w:r w:rsidR="008404DB">
        <w:rPr>
          <w:rFonts w:eastAsiaTheme="minorHAnsi" w:cs="Azo Sans"/>
          <w:b/>
          <w:bCs/>
        </w:rPr>
        <w:t>midnight on Thursday 27</w:t>
      </w:r>
      <w:r w:rsidR="008404DB" w:rsidRPr="008404DB">
        <w:rPr>
          <w:rFonts w:eastAsiaTheme="minorHAnsi" w:cs="Azo Sans"/>
          <w:b/>
          <w:bCs/>
          <w:vertAlign w:val="superscript"/>
        </w:rPr>
        <w:t>th</w:t>
      </w:r>
      <w:r w:rsidR="008404DB">
        <w:rPr>
          <w:rFonts w:eastAsiaTheme="minorHAnsi" w:cs="Azo Sans"/>
          <w:b/>
          <w:bCs/>
        </w:rPr>
        <w:t xml:space="preserve"> </w:t>
      </w:r>
      <w:r w:rsidR="00FF5019">
        <w:rPr>
          <w:rFonts w:eastAsiaTheme="minorHAnsi" w:cs="Azo Sans"/>
          <w:b/>
          <w:bCs/>
        </w:rPr>
        <w:t>June 2024</w:t>
      </w:r>
      <w:r w:rsidR="004E3BCB">
        <w:rPr>
          <w:rFonts w:eastAsiaTheme="minorHAnsi" w:cs="Azo Sans"/>
          <w:b/>
          <w:bCs/>
        </w:rPr>
        <w:t xml:space="preserve">. We recommend submitting </w:t>
      </w:r>
      <w:r w:rsidR="004C6DB7">
        <w:rPr>
          <w:rFonts w:eastAsiaTheme="minorHAnsi" w:cs="Azo Sans"/>
          <w:b/>
          <w:bCs/>
        </w:rPr>
        <w:t xml:space="preserve">earlier than this </w:t>
      </w:r>
      <w:r w:rsidR="00D73400">
        <w:rPr>
          <w:rFonts w:eastAsiaTheme="minorHAnsi" w:cs="Azo Sans"/>
          <w:b/>
          <w:bCs/>
        </w:rPr>
        <w:t>in case of IT issues</w:t>
      </w:r>
      <w:r w:rsidR="00D308EF">
        <w:rPr>
          <w:rFonts w:eastAsiaTheme="minorHAnsi" w:cs="Azo Sans"/>
          <w:b/>
          <w:bCs/>
        </w:rPr>
        <w:t>.</w:t>
      </w:r>
    </w:p>
    <w:p w14:paraId="0548EF51" w14:textId="77777777" w:rsidR="00BA0D12" w:rsidRDefault="00BA0D12" w:rsidP="00926876">
      <w:pPr>
        <w:suppressAutoHyphens/>
        <w:autoSpaceDE w:val="0"/>
        <w:autoSpaceDN w:val="0"/>
        <w:adjustRightInd w:val="0"/>
        <w:spacing w:before="0" w:after="0" w:line="240" w:lineRule="auto"/>
        <w:textAlignment w:val="center"/>
        <w:rPr>
          <w:rFonts w:eastAsiaTheme="minorHAnsi" w:cs="Azo Sans"/>
        </w:rPr>
      </w:pPr>
    </w:p>
    <w:p w14:paraId="3C07E7BA" w14:textId="643D1D36" w:rsidR="009D1EF8" w:rsidRDefault="00AB7FEA" w:rsidP="00BA0D12">
      <w:pPr>
        <w:pBdr>
          <w:bottom w:val="single" w:sz="18" w:space="1" w:color="0072CE" w:themeColor="text1"/>
        </w:pBdr>
        <w:suppressAutoHyphens/>
        <w:autoSpaceDE w:val="0"/>
        <w:autoSpaceDN w:val="0"/>
        <w:adjustRightInd w:val="0"/>
        <w:spacing w:before="0" w:after="0" w:line="240" w:lineRule="auto"/>
        <w:textAlignment w:val="center"/>
        <w:rPr>
          <w:rFonts w:eastAsiaTheme="minorHAnsi" w:cs="Azo Sans"/>
        </w:rPr>
      </w:pPr>
      <w:hyperlink r:id="rId17" w:history="1">
        <w:r w:rsidR="007E04BC" w:rsidRPr="002D779B">
          <w:rPr>
            <w:rStyle w:val="Hyperlink"/>
            <w:rFonts w:eastAsiaTheme="minorHAnsi" w:cs="Azo Sans"/>
          </w:rPr>
          <w:t>https://www.nhsbsa.nhs.uk/pharmacies-gp-practices-and-appliance-contractors/dispensing-contractors-information/nhs-england-covid-19-vaccination-programme-1-september-2024-31-march-2026-site-sign-process</w:t>
        </w:r>
      </w:hyperlink>
    </w:p>
    <w:p w14:paraId="4833FFC9" w14:textId="77777777" w:rsidR="007E04BC" w:rsidRPr="002B0D72" w:rsidRDefault="007E04BC" w:rsidP="009D1EF8">
      <w:pPr>
        <w:pBdr>
          <w:bottom w:val="single" w:sz="18" w:space="1" w:color="0072CE" w:themeColor="text1"/>
        </w:pBdr>
        <w:suppressAutoHyphens/>
        <w:autoSpaceDE w:val="0"/>
        <w:autoSpaceDN w:val="0"/>
        <w:adjustRightInd w:val="0"/>
        <w:spacing w:before="0" w:after="170"/>
        <w:textAlignment w:val="center"/>
        <w:rPr>
          <w:rFonts w:eastAsiaTheme="minorHAnsi" w:cs="Azo Sans"/>
        </w:rPr>
      </w:pPr>
    </w:p>
    <w:p w14:paraId="7F40A87C" w14:textId="551FFC3E" w:rsidR="001102F0" w:rsidRPr="005073B3" w:rsidRDefault="001102F0" w:rsidP="001102F0">
      <w:pPr>
        <w:suppressAutoHyphens/>
        <w:autoSpaceDE w:val="0"/>
        <w:autoSpaceDN w:val="0"/>
        <w:adjustRightInd w:val="0"/>
        <w:spacing w:before="0" w:after="0" w:line="240" w:lineRule="auto"/>
        <w:textAlignment w:val="center"/>
        <w:rPr>
          <w:rFonts w:eastAsiaTheme="minorHAnsi" w:cs="Azo Sans"/>
          <w:b/>
          <w:bCs/>
          <w:sz w:val="32"/>
          <w:szCs w:val="32"/>
        </w:rPr>
      </w:pPr>
      <w:r w:rsidRPr="005073B3">
        <w:rPr>
          <w:rFonts w:eastAsiaTheme="minorHAnsi" w:cs="Azo Sans"/>
          <w:b/>
          <w:bCs/>
          <w:sz w:val="32"/>
          <w:szCs w:val="32"/>
        </w:rPr>
        <w:t>Pharmacy First</w:t>
      </w:r>
      <w:r w:rsidR="0057456D">
        <w:rPr>
          <w:rFonts w:eastAsiaTheme="minorHAnsi" w:cs="Azo Sans"/>
          <w:b/>
          <w:bCs/>
          <w:sz w:val="32"/>
          <w:szCs w:val="32"/>
        </w:rPr>
        <w:t xml:space="preserve"> Service</w:t>
      </w:r>
    </w:p>
    <w:p w14:paraId="6E8C8EA3" w14:textId="77777777" w:rsidR="001102F0" w:rsidRPr="005073B3" w:rsidRDefault="001102F0" w:rsidP="001102F0">
      <w:pPr>
        <w:suppressAutoHyphens/>
        <w:autoSpaceDE w:val="0"/>
        <w:autoSpaceDN w:val="0"/>
        <w:adjustRightInd w:val="0"/>
        <w:spacing w:before="0" w:after="0" w:line="240" w:lineRule="auto"/>
        <w:textAlignment w:val="center"/>
        <w:rPr>
          <w:rFonts w:eastAsiaTheme="minorHAnsi" w:cs="Azo Sans"/>
          <w:b/>
          <w:bCs/>
          <w:sz w:val="32"/>
          <w:szCs w:val="32"/>
        </w:rPr>
      </w:pPr>
    </w:p>
    <w:p w14:paraId="52278200" w14:textId="77777777" w:rsidR="005F1DBF" w:rsidRDefault="0084218D" w:rsidP="00B23439">
      <w:pPr>
        <w:pStyle w:val="BodyText"/>
        <w:pBdr>
          <w:bottom w:val="single" w:sz="18" w:space="1" w:color="0072CE" w:themeColor="text1"/>
        </w:pBdr>
        <w:spacing w:after="120" w:line="240" w:lineRule="auto"/>
      </w:pPr>
      <w:r>
        <w:t xml:space="preserve">We </w:t>
      </w:r>
      <w:r w:rsidR="00D308EF">
        <w:t>have now seen the February (1</w:t>
      </w:r>
      <w:r w:rsidR="00D308EF" w:rsidRPr="00D308EF">
        <w:rPr>
          <w:vertAlign w:val="superscript"/>
        </w:rPr>
        <w:t>st</w:t>
      </w:r>
      <w:r w:rsidR="00D308EF">
        <w:t xml:space="preserve"> month)</w:t>
      </w:r>
      <w:r>
        <w:t xml:space="preserve"> national data for the Pharmacy First </w:t>
      </w:r>
      <w:proofErr w:type="gramStart"/>
      <w:r>
        <w:t>Service,</w:t>
      </w:r>
      <w:proofErr w:type="gramEnd"/>
      <w:r>
        <w:t xml:space="preserve"> </w:t>
      </w:r>
      <w:r w:rsidR="00D308EF">
        <w:t xml:space="preserve">however we recognise that this is likely to contain some inaccuracies following the MYS synchronisation </w:t>
      </w:r>
      <w:r w:rsidR="000C2B44">
        <w:t>problems and the introduction of Multi-Factor authentication (MFA)</w:t>
      </w:r>
      <w:r w:rsidR="00A67BB7">
        <w:t xml:space="preserve">: </w:t>
      </w:r>
      <w:r w:rsidR="004C3A8A">
        <w:t>We will have more confidence</w:t>
      </w:r>
      <w:r w:rsidR="00BA0D12">
        <w:t xml:space="preserve"> in </w:t>
      </w:r>
      <w:r w:rsidR="004C3A8A">
        <w:t xml:space="preserve">the data </w:t>
      </w:r>
      <w:r w:rsidR="005F1DBF">
        <w:t>when</w:t>
      </w:r>
      <w:r>
        <w:t xml:space="preserve"> </w:t>
      </w:r>
      <w:r w:rsidR="00525692">
        <w:t xml:space="preserve">we </w:t>
      </w:r>
      <w:r w:rsidR="005F1DBF">
        <w:t>have a full quarter.</w:t>
      </w:r>
    </w:p>
    <w:p w14:paraId="0F345B96" w14:textId="6418C45C" w:rsidR="0019718E" w:rsidRDefault="00AF1EDA" w:rsidP="00B23439">
      <w:pPr>
        <w:pStyle w:val="BodyText"/>
        <w:pBdr>
          <w:bottom w:val="single" w:sz="18" w:space="1" w:color="0072CE" w:themeColor="text1"/>
        </w:pBdr>
        <w:spacing w:after="120" w:line="240" w:lineRule="auto"/>
      </w:pPr>
      <w:r>
        <w:t xml:space="preserve">We promoted the service at the recent Basildon and Brentwood Alliance Time to Learn event, and have events booked in for </w:t>
      </w:r>
      <w:proofErr w:type="gramStart"/>
      <w:r>
        <w:t>North East</w:t>
      </w:r>
      <w:proofErr w:type="gramEnd"/>
      <w:r>
        <w:t xml:space="preserve"> Essex over the summer. If any of you are aware of suitable events in your </w:t>
      </w:r>
      <w:proofErr w:type="gramStart"/>
      <w:r>
        <w:t>area</w:t>
      </w:r>
      <w:proofErr w:type="gramEnd"/>
      <w:r>
        <w:t xml:space="preserve"> please let us know and we can provide materials, pull-up banners etc to support. </w:t>
      </w:r>
    </w:p>
    <w:p w14:paraId="6E8DD77B" w14:textId="0EF52E6F" w:rsidR="00525692" w:rsidRDefault="00BC3124" w:rsidP="00B23439">
      <w:pPr>
        <w:pStyle w:val="BodyText"/>
        <w:pBdr>
          <w:bottom w:val="single" w:sz="18" w:space="1" w:color="0072CE" w:themeColor="text1"/>
        </w:pBdr>
        <w:spacing w:after="120" w:line="240" w:lineRule="auto"/>
      </w:pPr>
      <w:r>
        <w:t xml:space="preserve">We </w:t>
      </w:r>
      <w:r w:rsidR="007C38D6">
        <w:t xml:space="preserve">had a committee meeting </w:t>
      </w:r>
      <w:r>
        <w:t>on May 15</w:t>
      </w:r>
      <w:r w:rsidR="00C32EA4" w:rsidRPr="00C32EA4">
        <w:rPr>
          <w:vertAlign w:val="superscript"/>
        </w:rPr>
        <w:t>th</w:t>
      </w:r>
      <w:r w:rsidR="00C32EA4">
        <w:t>,</w:t>
      </w:r>
      <w:r w:rsidR="007C38D6">
        <w:t xml:space="preserve"> and members have fed back some of the</w:t>
      </w:r>
      <w:r w:rsidR="00C25504">
        <w:t>ir experiences and</w:t>
      </w:r>
      <w:r w:rsidR="007C38D6">
        <w:t xml:space="preserve"> comments they have received.</w:t>
      </w:r>
    </w:p>
    <w:p w14:paraId="5B3D7431" w14:textId="57301171" w:rsidR="00525692" w:rsidRDefault="00C25504" w:rsidP="00B23439">
      <w:pPr>
        <w:pStyle w:val="BodyText"/>
        <w:pBdr>
          <w:bottom w:val="single" w:sz="18" w:space="1" w:color="0072CE" w:themeColor="text1"/>
        </w:pBdr>
        <w:spacing w:after="120" w:line="240" w:lineRule="auto"/>
      </w:pPr>
      <w:r>
        <w:t>“</w:t>
      </w:r>
      <w:r w:rsidR="00525692">
        <w:t>Pharmacists are following the algorithm, however when patients are not happy, they then go to GP instead.</w:t>
      </w:r>
      <w:r w:rsidR="008F7A24">
        <w:t>”</w:t>
      </w:r>
    </w:p>
    <w:p w14:paraId="33B18A55" w14:textId="2E1FF81E" w:rsidR="00525692" w:rsidRDefault="008F7A24" w:rsidP="00B23439">
      <w:pPr>
        <w:pStyle w:val="BodyText"/>
        <w:pBdr>
          <w:bottom w:val="single" w:sz="18" w:space="1" w:color="0072CE" w:themeColor="text1"/>
        </w:pBdr>
        <w:spacing w:after="120" w:line="240" w:lineRule="auto"/>
      </w:pPr>
      <w:r>
        <w:t>“</w:t>
      </w:r>
      <w:r w:rsidR="00525692">
        <w:t xml:space="preserve">Practices are not obliged to refer patients, but if the system is </w:t>
      </w:r>
      <w:r w:rsidR="00782868">
        <w:t>straightforward,</w:t>
      </w:r>
      <w:r w:rsidR="00525692">
        <w:t xml:space="preserve"> they may be more likely to.  E-mail prompts are sometimes easier.  Collaboration and talking to the practices </w:t>
      </w:r>
      <w:r w:rsidR="00782868">
        <w:t>are</w:t>
      </w:r>
      <w:r w:rsidR="00525692">
        <w:t xml:space="preserve"> key. </w:t>
      </w:r>
      <w:r>
        <w:t>“</w:t>
      </w:r>
    </w:p>
    <w:p w14:paraId="5E41850D" w14:textId="6E650E7A" w:rsidR="00525692" w:rsidRDefault="008F7A24" w:rsidP="00B23439">
      <w:pPr>
        <w:pStyle w:val="BodyText"/>
        <w:pBdr>
          <w:bottom w:val="single" w:sz="18" w:space="1" w:color="0072CE" w:themeColor="text1"/>
        </w:pBdr>
        <w:spacing w:after="120" w:line="240" w:lineRule="auto"/>
      </w:pPr>
      <w:r>
        <w:t>“</w:t>
      </w:r>
      <w:r w:rsidR="00525692">
        <w:t>Pharmacy First referrals were high at the beginning but have reduced slightly recently.  Some have found that there have been staff changes and pharmacy teams have revisited to remind them of the process.</w:t>
      </w:r>
      <w:r w:rsidR="0060716D">
        <w:t>”</w:t>
      </w:r>
    </w:p>
    <w:p w14:paraId="6561085E" w14:textId="12ED1A4D" w:rsidR="00525692" w:rsidRDefault="0060716D" w:rsidP="00B23439">
      <w:pPr>
        <w:pStyle w:val="BodyText"/>
        <w:pBdr>
          <w:bottom w:val="single" w:sz="18" w:space="1" w:color="0072CE" w:themeColor="text1"/>
        </w:pBdr>
        <w:spacing w:after="120" w:line="240" w:lineRule="auto"/>
      </w:pPr>
      <w:r>
        <w:t>“</w:t>
      </w:r>
      <w:r w:rsidR="00525692">
        <w:t xml:space="preserve">Pharmacies </w:t>
      </w:r>
      <w:r w:rsidR="00D205C2">
        <w:t>appear to</w:t>
      </w:r>
      <w:r w:rsidR="00525692">
        <w:t xml:space="preserve"> be meeting their </w:t>
      </w:r>
      <w:r w:rsidR="000F4930">
        <w:t xml:space="preserve">quotas of </w:t>
      </w:r>
      <w:r w:rsidR="00E518B4" w:rsidRPr="00E518B4">
        <w:t>number of clinical pathways consultations passing the gateway point</w:t>
      </w:r>
      <w:r w:rsidR="00FD041E">
        <w:t>.</w:t>
      </w:r>
      <w:r>
        <w:t>”</w:t>
      </w:r>
    </w:p>
    <w:p w14:paraId="3999ED0C" w14:textId="629595FD" w:rsidR="002D6425" w:rsidRDefault="008C3E0D" w:rsidP="00B23439">
      <w:pPr>
        <w:pStyle w:val="BodyText"/>
        <w:pBdr>
          <w:bottom w:val="single" w:sz="18" w:space="1" w:color="0072CE" w:themeColor="text1"/>
        </w:pBdr>
        <w:spacing w:after="120" w:line="240" w:lineRule="auto"/>
      </w:pPr>
      <w:r>
        <w:lastRenderedPageBreak/>
        <w:t xml:space="preserve">If any pharmacy teams </w:t>
      </w:r>
      <w:r w:rsidR="00080C1C">
        <w:t>wish</w:t>
      </w:r>
      <w:r>
        <w:t xml:space="preserve"> to purchase </w:t>
      </w:r>
      <w:r w:rsidR="002D6425">
        <w:t>otoscopes</w:t>
      </w:r>
      <w:r w:rsidR="00080C1C">
        <w:t>, ear tips</w:t>
      </w:r>
      <w:r w:rsidR="002D6425">
        <w:t xml:space="preserve"> and pulse oximeters</w:t>
      </w:r>
      <w:r>
        <w:t xml:space="preserve">, please contact </w:t>
      </w:r>
      <w:hyperlink r:id="rId18" w:history="1">
        <w:r w:rsidRPr="00A60289">
          <w:rPr>
            <w:rStyle w:val="Hyperlink"/>
          </w:rPr>
          <w:t>office@cpesx.org.uk</w:t>
        </w:r>
      </w:hyperlink>
      <w:r>
        <w:t xml:space="preserve"> for more information</w:t>
      </w:r>
      <w:r w:rsidR="002D6425">
        <w:t>.</w:t>
      </w:r>
    </w:p>
    <w:p w14:paraId="69394D97" w14:textId="77777777" w:rsidR="00AA74ED" w:rsidRDefault="00AA74ED" w:rsidP="0094493F">
      <w:pPr>
        <w:pStyle w:val="BodyText"/>
        <w:pBdr>
          <w:bottom w:val="single" w:sz="18" w:space="1" w:color="0072CE" w:themeColor="text1"/>
        </w:pBdr>
        <w:spacing w:after="0" w:line="240" w:lineRule="auto"/>
      </w:pPr>
      <w:bookmarkStart w:id="6" w:name="_Hlk158631761"/>
      <w:bookmarkEnd w:id="5"/>
    </w:p>
    <w:p w14:paraId="1B66E2CF" w14:textId="6957A759" w:rsidR="00507BC2" w:rsidRDefault="008F5C50" w:rsidP="00526CF4">
      <w:pPr>
        <w:spacing w:before="0" w:after="0" w:line="240" w:lineRule="auto"/>
        <w:rPr>
          <w:rFonts w:eastAsia="Times New Roman" w:cs="Arial"/>
          <w:b/>
          <w:bCs/>
          <w:sz w:val="32"/>
          <w:szCs w:val="32"/>
        </w:rPr>
      </w:pPr>
      <w:bookmarkStart w:id="7" w:name="_Hlk160545057"/>
      <w:bookmarkEnd w:id="6"/>
      <w:r w:rsidRPr="000A2811">
        <w:rPr>
          <w:rFonts w:eastAsiaTheme="minorHAnsi" w:cs="Azo Sans"/>
          <w:noProof/>
        </w:rPr>
        <w:drawing>
          <wp:anchor distT="0" distB="0" distL="114300" distR="114300" simplePos="0" relativeHeight="251658242" behindDoc="1" locked="0" layoutInCell="1" allowOverlap="1" wp14:anchorId="2A1CEC46" wp14:editId="09E301E3">
            <wp:simplePos x="0" y="0"/>
            <wp:positionH relativeFrom="column">
              <wp:posOffset>46990</wp:posOffset>
            </wp:positionH>
            <wp:positionV relativeFrom="paragraph">
              <wp:posOffset>163830</wp:posOffset>
            </wp:positionV>
            <wp:extent cx="1266825" cy="1689100"/>
            <wp:effectExtent l="0" t="0" r="9525" b="6350"/>
            <wp:wrapTight wrapText="bothSides">
              <wp:wrapPolygon edited="0">
                <wp:start x="0" y="0"/>
                <wp:lineTo x="0" y="21438"/>
                <wp:lineTo x="21438" y="21438"/>
                <wp:lineTo x="21438" y="0"/>
                <wp:lineTo x="0" y="0"/>
              </wp:wrapPolygon>
            </wp:wrapTight>
            <wp:docPr id="156843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93DF7" w14:textId="296DE40A" w:rsidR="006A7DB4" w:rsidRPr="00922174" w:rsidRDefault="002D6425" w:rsidP="00526CF4">
      <w:pPr>
        <w:spacing w:before="0" w:after="0" w:line="240" w:lineRule="auto"/>
        <w:rPr>
          <w:rFonts w:eastAsia="Times New Roman" w:cs="Arial"/>
          <w:b/>
          <w:bCs/>
          <w:sz w:val="32"/>
          <w:szCs w:val="32"/>
        </w:rPr>
      </w:pPr>
      <w:r w:rsidRPr="002D6425">
        <w:rPr>
          <w:rFonts w:eastAsia="Times New Roman" w:cs="Arial"/>
          <w:b/>
          <w:bCs/>
          <w:sz w:val="32"/>
          <w:szCs w:val="32"/>
        </w:rPr>
        <w:t>Karen’s BIG birthday</w:t>
      </w:r>
      <w:r w:rsidR="00140509">
        <w:rPr>
          <w:rFonts w:eastAsia="Times New Roman" w:cs="Arial"/>
          <w:b/>
          <w:bCs/>
          <w:sz w:val="32"/>
          <w:szCs w:val="32"/>
        </w:rPr>
        <w:t>!!!</w:t>
      </w:r>
    </w:p>
    <w:bookmarkEnd w:id="7"/>
    <w:p w14:paraId="4CA4164B" w14:textId="7FD44DD4" w:rsidR="00163364" w:rsidRDefault="00163364" w:rsidP="00B9333B">
      <w:pPr>
        <w:pBdr>
          <w:bottom w:val="single" w:sz="18" w:space="1" w:color="0072CE" w:themeColor="text1"/>
        </w:pBdr>
        <w:suppressAutoHyphens/>
        <w:autoSpaceDE w:val="0"/>
        <w:autoSpaceDN w:val="0"/>
        <w:adjustRightInd w:val="0"/>
        <w:spacing w:before="0" w:after="170"/>
        <w:textAlignment w:val="center"/>
        <w:rPr>
          <w:rFonts w:eastAsiaTheme="minorHAnsi" w:cs="Azo Sans"/>
        </w:rPr>
      </w:pPr>
    </w:p>
    <w:p w14:paraId="32A0F333" w14:textId="77F232CE" w:rsidR="000A2811" w:rsidRDefault="002967CB" w:rsidP="00B23439">
      <w:pPr>
        <w:pBdr>
          <w:bottom w:val="single" w:sz="18" w:space="1" w:color="0072CE" w:themeColor="text1"/>
        </w:pBdr>
        <w:suppressAutoHyphens/>
        <w:autoSpaceDE w:val="0"/>
        <w:autoSpaceDN w:val="0"/>
        <w:adjustRightInd w:val="0"/>
        <w:spacing w:before="0" w:after="120" w:line="240" w:lineRule="auto"/>
        <w:textAlignment w:val="center"/>
        <w:rPr>
          <w:rFonts w:eastAsiaTheme="minorHAnsi" w:cs="Azo Sans"/>
        </w:rPr>
      </w:pPr>
      <w:r>
        <w:rPr>
          <w:rFonts w:eastAsiaTheme="minorHAnsi" w:cs="Azo Sans"/>
        </w:rPr>
        <w:t>As ever dedicated to the core</w:t>
      </w:r>
      <w:r w:rsidR="00674295">
        <w:rPr>
          <w:rFonts w:eastAsiaTheme="minorHAnsi" w:cs="Azo Sans"/>
        </w:rPr>
        <w:t>,</w:t>
      </w:r>
      <w:r>
        <w:rPr>
          <w:rFonts w:eastAsiaTheme="minorHAnsi" w:cs="Azo Sans"/>
        </w:rPr>
        <w:t xml:space="preserve"> </w:t>
      </w:r>
      <w:r w:rsidR="0059296C">
        <w:rPr>
          <w:rFonts w:eastAsiaTheme="minorHAnsi" w:cs="Azo Sans"/>
        </w:rPr>
        <w:t>Karen</w:t>
      </w:r>
      <w:r>
        <w:rPr>
          <w:rFonts w:eastAsiaTheme="minorHAnsi" w:cs="Azo Sans"/>
        </w:rPr>
        <w:t xml:space="preserve"> came into the office</w:t>
      </w:r>
      <w:r w:rsidR="0059296C" w:rsidRPr="0059296C">
        <w:rPr>
          <w:rFonts w:eastAsiaTheme="minorHAnsi" w:cs="Azo Sans"/>
        </w:rPr>
        <w:t xml:space="preserve"> </w:t>
      </w:r>
      <w:r w:rsidR="0059296C">
        <w:rPr>
          <w:rFonts w:eastAsiaTheme="minorHAnsi" w:cs="Azo Sans"/>
        </w:rPr>
        <w:t xml:space="preserve">to </w:t>
      </w:r>
      <w:r w:rsidR="00C55579">
        <w:rPr>
          <w:rFonts w:eastAsiaTheme="minorHAnsi" w:cs="Azo Sans"/>
        </w:rPr>
        <w:t>celebrate</w:t>
      </w:r>
      <w:r w:rsidR="0059296C">
        <w:rPr>
          <w:rFonts w:eastAsiaTheme="minorHAnsi" w:cs="Azo Sans"/>
        </w:rPr>
        <w:t xml:space="preserve"> her birthday recently</w:t>
      </w:r>
      <w:r w:rsidR="00140509">
        <w:rPr>
          <w:rFonts w:eastAsiaTheme="minorHAnsi" w:cs="Azo Sans"/>
        </w:rPr>
        <w:t>, we will leave it to you to work out how old she was!</w:t>
      </w:r>
      <w:r w:rsidR="0059296C">
        <w:rPr>
          <w:rFonts w:eastAsiaTheme="minorHAnsi" w:cs="Azo Sans"/>
        </w:rPr>
        <w:t xml:space="preserve">  </w:t>
      </w:r>
    </w:p>
    <w:p w14:paraId="2903E49A" w14:textId="639EC716" w:rsidR="002D6425" w:rsidRDefault="002D6425" w:rsidP="00B23439">
      <w:pPr>
        <w:pBdr>
          <w:bottom w:val="single" w:sz="18" w:space="1" w:color="0072CE" w:themeColor="text1"/>
        </w:pBdr>
        <w:suppressAutoHyphens/>
        <w:autoSpaceDE w:val="0"/>
        <w:autoSpaceDN w:val="0"/>
        <w:adjustRightInd w:val="0"/>
        <w:spacing w:before="0" w:after="120" w:line="240" w:lineRule="auto"/>
        <w:textAlignment w:val="center"/>
        <w:rPr>
          <w:rFonts w:eastAsiaTheme="minorHAnsi" w:cs="Azo Sans"/>
        </w:rPr>
      </w:pPr>
    </w:p>
    <w:p w14:paraId="116BDDFB" w14:textId="77777777" w:rsidR="002D6425" w:rsidRDefault="002D6425" w:rsidP="00B9333B">
      <w:pPr>
        <w:pBdr>
          <w:bottom w:val="single" w:sz="18" w:space="1" w:color="0072CE" w:themeColor="text1"/>
        </w:pBdr>
        <w:suppressAutoHyphens/>
        <w:autoSpaceDE w:val="0"/>
        <w:autoSpaceDN w:val="0"/>
        <w:adjustRightInd w:val="0"/>
        <w:spacing w:before="0" w:after="170"/>
        <w:textAlignment w:val="center"/>
        <w:rPr>
          <w:rFonts w:eastAsiaTheme="minorHAnsi" w:cs="Azo Sans"/>
        </w:rPr>
      </w:pPr>
      <w:bookmarkStart w:id="8" w:name="_Hlk168298248"/>
    </w:p>
    <w:p w14:paraId="083355A7" w14:textId="77777777" w:rsidR="00BA0D12" w:rsidRPr="002B0D72" w:rsidRDefault="00BA0D12" w:rsidP="00B9333B">
      <w:pPr>
        <w:pBdr>
          <w:bottom w:val="single" w:sz="18" w:space="1" w:color="0072CE" w:themeColor="text1"/>
        </w:pBdr>
        <w:suppressAutoHyphens/>
        <w:autoSpaceDE w:val="0"/>
        <w:autoSpaceDN w:val="0"/>
        <w:adjustRightInd w:val="0"/>
        <w:spacing w:before="0" w:after="170"/>
        <w:textAlignment w:val="center"/>
        <w:rPr>
          <w:rFonts w:eastAsiaTheme="minorHAnsi" w:cs="Azo Sans"/>
        </w:rPr>
      </w:pPr>
    </w:p>
    <w:bookmarkEnd w:id="8"/>
    <w:p w14:paraId="1C301802" w14:textId="53F35B63" w:rsidR="00D95AC7" w:rsidRDefault="00D95AC7" w:rsidP="00951E16">
      <w:pPr>
        <w:spacing w:after="150" w:line="360" w:lineRule="auto"/>
        <w:rPr>
          <w:rFonts w:eastAsia="Times New Roman" w:cs="Arial"/>
          <w:b/>
          <w:bCs/>
          <w:color w:val="0073CF"/>
          <w:sz w:val="32"/>
          <w:szCs w:val="32"/>
        </w:rPr>
      </w:pPr>
      <w:r w:rsidRPr="00D95AC7">
        <w:rPr>
          <w:rFonts w:eastAsia="Times New Roman" w:cs="Arial"/>
          <w:b/>
          <w:bCs/>
          <w:color w:val="0073CF"/>
          <w:sz w:val="32"/>
          <w:szCs w:val="32"/>
        </w:rPr>
        <w:t>Conference and AGM</w:t>
      </w:r>
      <w:r>
        <w:rPr>
          <w:rFonts w:eastAsia="Times New Roman" w:cs="Arial"/>
          <w:b/>
          <w:bCs/>
          <w:color w:val="0073CF"/>
          <w:sz w:val="32"/>
          <w:szCs w:val="32"/>
        </w:rPr>
        <w:t xml:space="preserve"> 2024</w:t>
      </w:r>
    </w:p>
    <w:p w14:paraId="49EBABAE" w14:textId="73585B56" w:rsidR="00951E16" w:rsidRDefault="00EC081D" w:rsidP="00B23439">
      <w:pPr>
        <w:spacing w:before="0" w:after="120" w:line="240" w:lineRule="auto"/>
        <w:rPr>
          <w:rFonts w:cs="Arial"/>
          <w:color w:val="0073CF"/>
        </w:rPr>
      </w:pPr>
      <w:r>
        <w:rPr>
          <w:rFonts w:cs="Arial"/>
          <w:color w:val="0073CF"/>
        </w:rPr>
        <w:t xml:space="preserve">This year the AGM will be held separately to the annual </w:t>
      </w:r>
      <w:r w:rsidR="00D745F1">
        <w:rPr>
          <w:rFonts w:cs="Arial"/>
          <w:color w:val="0073CF"/>
        </w:rPr>
        <w:t>Conference,</w:t>
      </w:r>
      <w:r w:rsidR="00446767">
        <w:rPr>
          <w:rFonts w:cs="Arial"/>
          <w:color w:val="0073CF"/>
        </w:rPr>
        <w:t xml:space="preserve"> and it will be virtual</w:t>
      </w:r>
      <w:r>
        <w:rPr>
          <w:rFonts w:cs="Arial"/>
          <w:color w:val="0073CF"/>
        </w:rPr>
        <w:t xml:space="preserve">.  </w:t>
      </w:r>
      <w:r w:rsidR="00484861">
        <w:rPr>
          <w:rFonts w:cs="Arial"/>
          <w:color w:val="0073CF"/>
        </w:rPr>
        <w:t xml:space="preserve">Details </w:t>
      </w:r>
      <w:r w:rsidR="00C55579">
        <w:rPr>
          <w:rFonts w:cs="Arial"/>
          <w:color w:val="0073CF"/>
        </w:rPr>
        <w:t>of the</w:t>
      </w:r>
      <w:r w:rsidR="00484861">
        <w:rPr>
          <w:rFonts w:cs="Arial"/>
          <w:color w:val="0073CF"/>
        </w:rPr>
        <w:t xml:space="preserve"> date</w:t>
      </w:r>
      <w:r w:rsidR="004D56A7">
        <w:rPr>
          <w:rFonts w:cs="Arial"/>
          <w:color w:val="0073CF"/>
        </w:rPr>
        <w:t xml:space="preserve"> and </w:t>
      </w:r>
      <w:r w:rsidR="001B1E40">
        <w:rPr>
          <w:rFonts w:cs="Arial"/>
          <w:color w:val="0073CF"/>
        </w:rPr>
        <w:t>postal vot</w:t>
      </w:r>
      <w:r w:rsidR="00484861">
        <w:rPr>
          <w:rFonts w:cs="Arial"/>
          <w:color w:val="0073CF"/>
        </w:rPr>
        <w:t>es</w:t>
      </w:r>
      <w:r w:rsidR="004D56A7">
        <w:rPr>
          <w:rFonts w:cs="Arial"/>
          <w:color w:val="0073CF"/>
        </w:rPr>
        <w:t xml:space="preserve"> will </w:t>
      </w:r>
      <w:proofErr w:type="gramStart"/>
      <w:r w:rsidR="00D745F1">
        <w:rPr>
          <w:rFonts w:cs="Arial"/>
          <w:color w:val="0073CF"/>
        </w:rPr>
        <w:t>shared</w:t>
      </w:r>
      <w:proofErr w:type="gramEnd"/>
      <w:r w:rsidR="004D56A7">
        <w:rPr>
          <w:rFonts w:cs="Arial"/>
          <w:color w:val="0073CF"/>
        </w:rPr>
        <w:t xml:space="preserve"> soon</w:t>
      </w:r>
      <w:r w:rsidR="007E7DBD">
        <w:rPr>
          <w:rFonts w:cs="Arial"/>
          <w:color w:val="0073CF"/>
        </w:rPr>
        <w:t>.</w:t>
      </w:r>
      <w:r w:rsidR="007820A8">
        <w:rPr>
          <w:rFonts w:cs="Arial"/>
          <w:color w:val="0073CF"/>
        </w:rPr>
        <w:t xml:space="preserve"> </w:t>
      </w:r>
    </w:p>
    <w:p w14:paraId="71261DE2" w14:textId="56E3C0FB" w:rsidR="00951E16" w:rsidRPr="00951E16" w:rsidRDefault="007820A8" w:rsidP="00B23439">
      <w:pPr>
        <w:spacing w:before="0" w:after="120" w:line="240" w:lineRule="auto"/>
        <w:rPr>
          <w:rFonts w:cs="Arial"/>
          <w:b/>
          <w:bCs/>
          <w:color w:val="0073CF"/>
          <w:sz w:val="24"/>
          <w:szCs w:val="24"/>
        </w:rPr>
      </w:pPr>
      <w:r>
        <w:rPr>
          <w:rFonts w:cs="Arial"/>
          <w:b/>
          <w:bCs/>
          <w:color w:val="0073CF"/>
          <w:sz w:val="24"/>
          <w:szCs w:val="24"/>
        </w:rPr>
        <w:t>Conference – development day</w:t>
      </w:r>
    </w:p>
    <w:p w14:paraId="5E55589E" w14:textId="1A5EA245" w:rsidR="00951E16" w:rsidRDefault="007820A8" w:rsidP="00B23439">
      <w:pPr>
        <w:spacing w:before="0" w:after="120" w:line="240" w:lineRule="auto"/>
        <w:rPr>
          <w:rFonts w:cs="Arial"/>
          <w:color w:val="0073CF"/>
        </w:rPr>
      </w:pPr>
      <w:r>
        <w:rPr>
          <w:rFonts w:cs="Arial"/>
          <w:color w:val="0073CF"/>
        </w:rPr>
        <w:t xml:space="preserve">Community Pharmacy Essex will be holding its conference </w:t>
      </w:r>
      <w:r w:rsidR="00D45F49">
        <w:rPr>
          <w:rFonts w:cs="Arial"/>
          <w:color w:val="0073CF"/>
        </w:rPr>
        <w:t>in October this year</w:t>
      </w:r>
      <w:r w:rsidR="00BB217B">
        <w:rPr>
          <w:rFonts w:cs="Arial"/>
          <w:color w:val="0073CF"/>
        </w:rPr>
        <w:t xml:space="preserve"> on SUNDAY 27</w:t>
      </w:r>
      <w:r w:rsidR="00BB217B" w:rsidRPr="00BB217B">
        <w:rPr>
          <w:rFonts w:cs="Arial"/>
          <w:color w:val="0073CF"/>
          <w:vertAlign w:val="superscript"/>
        </w:rPr>
        <w:t>th</w:t>
      </w:r>
      <w:r w:rsidR="00BB217B">
        <w:rPr>
          <w:rFonts w:cs="Arial"/>
          <w:color w:val="0073CF"/>
        </w:rPr>
        <w:t xml:space="preserve"> OCTOBER 2024</w:t>
      </w:r>
      <w:r w:rsidR="002A1C0A">
        <w:rPr>
          <w:rFonts w:cs="Arial"/>
          <w:color w:val="0073CF"/>
        </w:rPr>
        <w:t xml:space="preserve"> at IVY HILL HOTEL, near </w:t>
      </w:r>
      <w:proofErr w:type="spellStart"/>
      <w:r w:rsidR="002A1C0A">
        <w:rPr>
          <w:rFonts w:cs="Arial"/>
          <w:color w:val="0073CF"/>
        </w:rPr>
        <w:t>Margaretting</w:t>
      </w:r>
      <w:proofErr w:type="spellEnd"/>
      <w:r w:rsidR="002A1C0A">
        <w:rPr>
          <w:rFonts w:cs="Arial"/>
          <w:color w:val="0073CF"/>
        </w:rPr>
        <w:t xml:space="preserve"> CM4 0EH</w:t>
      </w:r>
      <w:r w:rsidR="003A185F">
        <w:rPr>
          <w:rFonts w:cs="Arial"/>
          <w:color w:val="0073CF"/>
        </w:rPr>
        <w:t xml:space="preserve"> </w:t>
      </w:r>
      <w:r w:rsidR="00B964C0">
        <w:rPr>
          <w:rFonts w:cs="Arial"/>
          <w:color w:val="0073CF"/>
        </w:rPr>
        <w:t xml:space="preserve">and </w:t>
      </w:r>
      <w:r w:rsidR="007E7DBD">
        <w:rPr>
          <w:rFonts w:cs="Arial"/>
          <w:color w:val="0073CF"/>
        </w:rPr>
        <w:t xml:space="preserve">it is anticipated </w:t>
      </w:r>
      <w:r w:rsidR="00B964C0">
        <w:rPr>
          <w:rFonts w:cs="Arial"/>
          <w:color w:val="0073CF"/>
        </w:rPr>
        <w:t xml:space="preserve">as part of the day we will also be </w:t>
      </w:r>
      <w:r w:rsidR="002A08E6">
        <w:rPr>
          <w:rFonts w:cs="Arial"/>
          <w:color w:val="0073CF"/>
        </w:rPr>
        <w:t>organising</w:t>
      </w:r>
      <w:r w:rsidR="00B964C0">
        <w:rPr>
          <w:rFonts w:cs="Arial"/>
          <w:color w:val="0073CF"/>
        </w:rPr>
        <w:t xml:space="preserve"> some development sessions, including</w:t>
      </w:r>
      <w:r w:rsidR="007E7DBD">
        <w:rPr>
          <w:rFonts w:cs="Arial"/>
          <w:color w:val="0073CF"/>
        </w:rPr>
        <w:t xml:space="preserve"> </w:t>
      </w:r>
      <w:r w:rsidR="00D33504">
        <w:rPr>
          <w:rFonts w:cs="Arial"/>
          <w:color w:val="0073CF"/>
        </w:rPr>
        <w:t>face to face</w:t>
      </w:r>
      <w:r w:rsidR="007E7DBD">
        <w:rPr>
          <w:rFonts w:cs="Arial"/>
          <w:color w:val="0073CF"/>
        </w:rPr>
        <w:t xml:space="preserve"> vaccination training, </w:t>
      </w:r>
      <w:r w:rsidR="006950B1">
        <w:rPr>
          <w:rFonts w:cs="Arial"/>
          <w:color w:val="0073CF"/>
        </w:rPr>
        <w:t>patient care/services and top tips</w:t>
      </w:r>
      <w:r w:rsidR="0040551A">
        <w:rPr>
          <w:rFonts w:cs="Arial"/>
          <w:color w:val="0073CF"/>
        </w:rPr>
        <w:t>.</w:t>
      </w:r>
    </w:p>
    <w:p w14:paraId="631366F7" w14:textId="77777777" w:rsidR="00EB330D" w:rsidRDefault="00EB330D" w:rsidP="00EB330D">
      <w:pPr>
        <w:pStyle w:val="BodyText"/>
        <w:pBdr>
          <w:bottom w:val="single" w:sz="18" w:space="1" w:color="0072CE" w:themeColor="text1"/>
        </w:pBdr>
        <w:spacing w:after="0" w:line="240" w:lineRule="auto"/>
        <w:rPr>
          <w:b/>
          <w:bCs/>
          <w:sz w:val="32"/>
          <w:szCs w:val="32"/>
        </w:rPr>
      </w:pPr>
      <w:bookmarkStart w:id="9" w:name="_Hlk168298676"/>
      <w:bookmarkStart w:id="10" w:name="_Hlk149563826"/>
    </w:p>
    <w:bookmarkEnd w:id="9"/>
    <w:p w14:paraId="7A61F0E3" w14:textId="5211B033" w:rsidR="00EB330D" w:rsidRDefault="00EB330D" w:rsidP="00EB330D">
      <w:pPr>
        <w:spacing w:after="150" w:line="360" w:lineRule="auto"/>
        <w:rPr>
          <w:rFonts w:eastAsia="Times New Roman" w:cs="Arial"/>
          <w:b/>
          <w:bCs/>
          <w:color w:val="0073CF"/>
          <w:sz w:val="32"/>
          <w:szCs w:val="32"/>
        </w:rPr>
      </w:pPr>
      <w:r>
        <w:rPr>
          <w:rFonts w:eastAsia="Times New Roman" w:cs="Arial"/>
          <w:b/>
          <w:bCs/>
          <w:color w:val="0073CF"/>
          <w:sz w:val="32"/>
          <w:szCs w:val="32"/>
        </w:rPr>
        <w:t>Meetings taking place soon</w:t>
      </w:r>
    </w:p>
    <w:bookmarkEnd w:id="10"/>
    <w:p w14:paraId="73E8E84F" w14:textId="0A83C032" w:rsidR="00FF6524" w:rsidRDefault="00872D96" w:rsidP="00FF6524">
      <w:pPr>
        <w:spacing w:before="600" w:after="0" w:line="264" w:lineRule="auto"/>
        <w:contextualSpacing/>
        <w:rPr>
          <w:rFonts w:cs="Mokoko Medium"/>
          <w:b/>
          <w:bCs/>
          <w:sz w:val="24"/>
          <w:szCs w:val="24"/>
          <w:shd w:val="clear" w:color="auto" w:fill="FFFFFF"/>
        </w:rPr>
      </w:pPr>
      <w:r w:rsidRPr="00EB330D">
        <w:rPr>
          <w:rFonts w:cs="Mokoko Medium"/>
          <w:b/>
          <w:bCs/>
          <w:sz w:val="24"/>
          <w:szCs w:val="24"/>
          <w:shd w:val="clear" w:color="auto" w:fill="FFFFFF"/>
        </w:rPr>
        <w:t>Pharmacy Forum Meeting</w:t>
      </w:r>
      <w:r w:rsidR="00B12380" w:rsidRPr="00EB330D">
        <w:rPr>
          <w:rFonts w:cs="Mokoko Medium"/>
          <w:b/>
          <w:bCs/>
          <w:sz w:val="24"/>
          <w:szCs w:val="24"/>
          <w:shd w:val="clear" w:color="auto" w:fill="FFFFFF"/>
        </w:rPr>
        <w:t>s</w:t>
      </w:r>
    </w:p>
    <w:p w14:paraId="632D74E2" w14:textId="77777777" w:rsidR="008E73FB" w:rsidRDefault="008E73FB" w:rsidP="00FF6524">
      <w:pPr>
        <w:spacing w:before="600" w:after="0" w:line="264" w:lineRule="auto"/>
        <w:contextualSpacing/>
        <w:rPr>
          <w:rFonts w:cs="Mokoko Medium"/>
          <w:b/>
          <w:bCs/>
          <w:sz w:val="24"/>
          <w:szCs w:val="24"/>
          <w:shd w:val="clear" w:color="auto" w:fill="FFFFFF"/>
        </w:rPr>
      </w:pPr>
    </w:p>
    <w:p w14:paraId="6861A7C6" w14:textId="42A3A45B" w:rsidR="008E73FB" w:rsidRDefault="008E73FB" w:rsidP="00FF6524">
      <w:pPr>
        <w:spacing w:before="600" w:after="0" w:line="264" w:lineRule="auto"/>
        <w:contextualSpacing/>
        <w:rPr>
          <w:rFonts w:cs="Mokoko Medium"/>
          <w:sz w:val="24"/>
          <w:szCs w:val="24"/>
          <w:shd w:val="clear" w:color="auto" w:fill="FFFFFF"/>
        </w:rPr>
      </w:pPr>
      <w:r w:rsidRPr="008078E4">
        <w:rPr>
          <w:rFonts w:cs="Mokoko Medium"/>
          <w:sz w:val="24"/>
          <w:szCs w:val="24"/>
          <w:shd w:val="clear" w:color="auto" w:fill="FFFFFF"/>
        </w:rPr>
        <w:t>Wednesday 19</w:t>
      </w:r>
      <w:r w:rsidRPr="008078E4">
        <w:rPr>
          <w:rFonts w:cs="Mokoko Medium"/>
          <w:sz w:val="24"/>
          <w:szCs w:val="24"/>
          <w:shd w:val="clear" w:color="auto" w:fill="FFFFFF"/>
          <w:vertAlign w:val="superscript"/>
        </w:rPr>
        <w:t>th</w:t>
      </w:r>
      <w:r w:rsidRPr="008078E4">
        <w:rPr>
          <w:rFonts w:cs="Mokoko Medium"/>
          <w:sz w:val="24"/>
          <w:szCs w:val="24"/>
          <w:shd w:val="clear" w:color="auto" w:fill="FFFFFF"/>
        </w:rPr>
        <w:t xml:space="preserve"> June</w:t>
      </w:r>
      <w:r w:rsidR="00EB61DB" w:rsidRPr="008078E4">
        <w:rPr>
          <w:rFonts w:cs="Mokoko Medium"/>
          <w:sz w:val="24"/>
          <w:szCs w:val="24"/>
          <w:shd w:val="clear" w:color="auto" w:fill="FFFFFF"/>
        </w:rPr>
        <w:t xml:space="preserve"> 2024</w:t>
      </w:r>
      <w:r>
        <w:rPr>
          <w:rFonts w:cs="Mokoko Medium"/>
          <w:sz w:val="24"/>
          <w:szCs w:val="24"/>
          <w:shd w:val="clear" w:color="auto" w:fill="FFFFFF"/>
        </w:rPr>
        <w:t xml:space="preserve"> – Pearl Dragon</w:t>
      </w:r>
      <w:r w:rsidR="00EB61DB">
        <w:rPr>
          <w:rFonts w:cs="Mokoko Medium"/>
          <w:sz w:val="24"/>
          <w:szCs w:val="24"/>
          <w:shd w:val="clear" w:color="auto" w:fill="FFFFFF"/>
        </w:rPr>
        <w:t>, Southend-on-Sea</w:t>
      </w:r>
    </w:p>
    <w:p w14:paraId="0E1D4341" w14:textId="5102B182" w:rsidR="008E73FB" w:rsidRDefault="008E73FB" w:rsidP="00FF6524">
      <w:pPr>
        <w:spacing w:before="600" w:after="0" w:line="264" w:lineRule="auto"/>
        <w:contextualSpacing/>
        <w:rPr>
          <w:rFonts w:cs="Mokoko Medium"/>
          <w:sz w:val="24"/>
          <w:szCs w:val="24"/>
          <w:shd w:val="clear" w:color="auto" w:fill="FFFFFF"/>
        </w:rPr>
      </w:pPr>
      <w:r>
        <w:rPr>
          <w:rFonts w:cs="Mokoko Medium"/>
          <w:sz w:val="24"/>
          <w:szCs w:val="24"/>
          <w:shd w:val="clear" w:color="auto" w:fill="FFFFFF"/>
        </w:rPr>
        <w:t>Thursday 20</w:t>
      </w:r>
      <w:r w:rsidRPr="008E73FB">
        <w:rPr>
          <w:rFonts w:cs="Mokoko Medium"/>
          <w:sz w:val="24"/>
          <w:szCs w:val="24"/>
          <w:shd w:val="clear" w:color="auto" w:fill="FFFFFF"/>
          <w:vertAlign w:val="superscript"/>
        </w:rPr>
        <w:t>th</w:t>
      </w:r>
      <w:r>
        <w:rPr>
          <w:rFonts w:cs="Mokoko Medium"/>
          <w:sz w:val="24"/>
          <w:szCs w:val="24"/>
          <w:shd w:val="clear" w:color="auto" w:fill="FFFFFF"/>
        </w:rPr>
        <w:t xml:space="preserve"> June </w:t>
      </w:r>
      <w:r w:rsidR="00EB61DB">
        <w:rPr>
          <w:rFonts w:cs="Mokoko Medium"/>
          <w:sz w:val="24"/>
          <w:szCs w:val="24"/>
          <w:shd w:val="clear" w:color="auto" w:fill="FFFFFF"/>
        </w:rPr>
        <w:t>2024 –</w:t>
      </w:r>
      <w:r>
        <w:rPr>
          <w:rFonts w:cs="Mokoko Medium"/>
          <w:sz w:val="24"/>
          <w:szCs w:val="24"/>
          <w:shd w:val="clear" w:color="auto" w:fill="FFFFFF"/>
        </w:rPr>
        <w:t xml:space="preserve"> </w:t>
      </w:r>
      <w:r w:rsidR="00EB61DB">
        <w:rPr>
          <w:rFonts w:cs="Mokoko Medium"/>
          <w:sz w:val="24"/>
          <w:szCs w:val="24"/>
          <w:shd w:val="clear" w:color="auto" w:fill="FFFFFF"/>
        </w:rPr>
        <w:t>Banquet, Colchester</w:t>
      </w:r>
    </w:p>
    <w:p w14:paraId="4EE443CB" w14:textId="457263BC" w:rsidR="00EB61DB" w:rsidRDefault="00EB61DB" w:rsidP="00FF6524">
      <w:pPr>
        <w:spacing w:before="600" w:after="0" w:line="264" w:lineRule="auto"/>
        <w:contextualSpacing/>
        <w:rPr>
          <w:rFonts w:cs="Mokoko Medium"/>
          <w:sz w:val="24"/>
          <w:szCs w:val="24"/>
          <w:shd w:val="clear" w:color="auto" w:fill="FFFFFF"/>
        </w:rPr>
      </w:pPr>
      <w:r>
        <w:rPr>
          <w:rFonts w:cs="Mokoko Medium"/>
          <w:sz w:val="24"/>
          <w:szCs w:val="24"/>
          <w:shd w:val="clear" w:color="auto" w:fill="FFFFFF"/>
        </w:rPr>
        <w:t>Monday 24</w:t>
      </w:r>
      <w:r w:rsidRPr="00EB61DB">
        <w:rPr>
          <w:rFonts w:cs="Mokoko Medium"/>
          <w:sz w:val="24"/>
          <w:szCs w:val="24"/>
          <w:shd w:val="clear" w:color="auto" w:fill="FFFFFF"/>
          <w:vertAlign w:val="superscript"/>
        </w:rPr>
        <w:t>th</w:t>
      </w:r>
      <w:r>
        <w:rPr>
          <w:rFonts w:cs="Mokoko Medium"/>
          <w:sz w:val="24"/>
          <w:szCs w:val="24"/>
          <w:shd w:val="clear" w:color="auto" w:fill="FFFFFF"/>
        </w:rPr>
        <w:t xml:space="preserve"> June 2024 – </w:t>
      </w:r>
      <w:proofErr w:type="spellStart"/>
      <w:r>
        <w:rPr>
          <w:rFonts w:cs="Mokoko Medium"/>
          <w:sz w:val="24"/>
          <w:szCs w:val="24"/>
          <w:shd w:val="clear" w:color="auto" w:fill="FFFFFF"/>
        </w:rPr>
        <w:t>Kervan</w:t>
      </w:r>
      <w:proofErr w:type="spellEnd"/>
      <w:r>
        <w:rPr>
          <w:rFonts w:cs="Mokoko Medium"/>
          <w:sz w:val="24"/>
          <w:szCs w:val="24"/>
          <w:shd w:val="clear" w:color="auto" w:fill="FFFFFF"/>
        </w:rPr>
        <w:t xml:space="preserve"> Kitchen</w:t>
      </w:r>
      <w:r w:rsidR="00D33504">
        <w:rPr>
          <w:rFonts w:cs="Mokoko Medium"/>
          <w:sz w:val="24"/>
          <w:szCs w:val="24"/>
          <w:shd w:val="clear" w:color="auto" w:fill="FFFFFF"/>
        </w:rPr>
        <w:t>, Brentwood</w:t>
      </w:r>
    </w:p>
    <w:p w14:paraId="697CFF7C" w14:textId="68DAB0C4" w:rsidR="00EB61DB" w:rsidRDefault="00EB61DB" w:rsidP="00FF6524">
      <w:pPr>
        <w:spacing w:before="600" w:after="0" w:line="264" w:lineRule="auto"/>
        <w:contextualSpacing/>
        <w:rPr>
          <w:rFonts w:cs="Mokoko Medium"/>
          <w:sz w:val="24"/>
          <w:szCs w:val="24"/>
          <w:shd w:val="clear" w:color="auto" w:fill="FFFFFF"/>
        </w:rPr>
      </w:pPr>
      <w:r>
        <w:rPr>
          <w:rFonts w:cs="Mokoko Medium"/>
          <w:sz w:val="24"/>
          <w:szCs w:val="24"/>
          <w:shd w:val="clear" w:color="auto" w:fill="FFFFFF"/>
        </w:rPr>
        <w:t>Thursday 27</w:t>
      </w:r>
      <w:r w:rsidRPr="00EB61DB">
        <w:rPr>
          <w:rFonts w:cs="Mokoko Medium"/>
          <w:sz w:val="24"/>
          <w:szCs w:val="24"/>
          <w:shd w:val="clear" w:color="auto" w:fill="FFFFFF"/>
          <w:vertAlign w:val="superscript"/>
        </w:rPr>
        <w:t>th</w:t>
      </w:r>
      <w:r>
        <w:rPr>
          <w:rFonts w:cs="Mokoko Medium"/>
          <w:sz w:val="24"/>
          <w:szCs w:val="24"/>
          <w:shd w:val="clear" w:color="auto" w:fill="FFFFFF"/>
        </w:rPr>
        <w:t xml:space="preserve"> June 2024 – Lian, Witham</w:t>
      </w:r>
    </w:p>
    <w:p w14:paraId="1206F88D" w14:textId="77777777" w:rsidR="00CC7BC2" w:rsidRDefault="00CC7BC2" w:rsidP="00FF6524">
      <w:pPr>
        <w:spacing w:before="600" w:after="0" w:line="264" w:lineRule="auto"/>
        <w:contextualSpacing/>
        <w:rPr>
          <w:rFonts w:cs="Mokoko Medium"/>
          <w:sz w:val="24"/>
          <w:szCs w:val="24"/>
          <w:shd w:val="clear" w:color="auto" w:fill="FFFFFF"/>
        </w:rPr>
      </w:pPr>
    </w:p>
    <w:p w14:paraId="50F5FB23" w14:textId="748FF626" w:rsidR="00CC7BC2" w:rsidRDefault="00CC7BC2" w:rsidP="00FF6524">
      <w:pPr>
        <w:spacing w:before="600" w:after="0" w:line="264" w:lineRule="auto"/>
        <w:contextualSpacing/>
        <w:rPr>
          <w:rFonts w:cs="Mokoko Medium"/>
          <w:sz w:val="24"/>
          <w:szCs w:val="24"/>
          <w:shd w:val="clear" w:color="auto" w:fill="FFFFFF"/>
        </w:rPr>
      </w:pPr>
      <w:r>
        <w:rPr>
          <w:rFonts w:cs="Mokoko Medium"/>
          <w:sz w:val="24"/>
          <w:szCs w:val="24"/>
          <w:shd w:val="clear" w:color="auto" w:fill="FFFFFF"/>
        </w:rPr>
        <w:t>Sunday 27</w:t>
      </w:r>
      <w:r w:rsidRPr="00CC7BC2">
        <w:rPr>
          <w:rFonts w:cs="Mokoko Medium"/>
          <w:sz w:val="24"/>
          <w:szCs w:val="24"/>
          <w:shd w:val="clear" w:color="auto" w:fill="FFFFFF"/>
          <w:vertAlign w:val="superscript"/>
        </w:rPr>
        <w:t>th</w:t>
      </w:r>
      <w:r>
        <w:rPr>
          <w:rFonts w:cs="Mokoko Medium"/>
          <w:sz w:val="24"/>
          <w:szCs w:val="24"/>
          <w:shd w:val="clear" w:color="auto" w:fill="FFFFFF"/>
        </w:rPr>
        <w:t xml:space="preserve"> October</w:t>
      </w:r>
      <w:r w:rsidR="00201E07">
        <w:rPr>
          <w:rFonts w:cs="Mokoko Medium"/>
          <w:sz w:val="24"/>
          <w:szCs w:val="24"/>
          <w:shd w:val="clear" w:color="auto" w:fill="FFFFFF"/>
        </w:rPr>
        <w:t xml:space="preserve"> 2024</w:t>
      </w:r>
      <w:r>
        <w:rPr>
          <w:rFonts w:cs="Mokoko Medium"/>
          <w:sz w:val="24"/>
          <w:szCs w:val="24"/>
          <w:shd w:val="clear" w:color="auto" w:fill="FFFFFF"/>
        </w:rPr>
        <w:t xml:space="preserve"> – Annual Conference at Ivy Hill Hotel, </w:t>
      </w:r>
      <w:proofErr w:type="spellStart"/>
      <w:r>
        <w:rPr>
          <w:rFonts w:cs="Mokoko Medium"/>
          <w:sz w:val="24"/>
          <w:szCs w:val="24"/>
          <w:shd w:val="clear" w:color="auto" w:fill="FFFFFF"/>
        </w:rPr>
        <w:t>Margaretting</w:t>
      </w:r>
      <w:proofErr w:type="spellEnd"/>
      <w:r>
        <w:rPr>
          <w:rFonts w:cs="Mokoko Medium"/>
          <w:sz w:val="24"/>
          <w:szCs w:val="24"/>
          <w:shd w:val="clear" w:color="auto" w:fill="FFFFFF"/>
        </w:rPr>
        <w:t>, CM4 0EH</w:t>
      </w:r>
    </w:p>
    <w:p w14:paraId="5BF7C0D7" w14:textId="77777777" w:rsidR="00CC7BC2" w:rsidRPr="008E73FB" w:rsidRDefault="00CC7BC2" w:rsidP="00FF6524">
      <w:pPr>
        <w:spacing w:before="600" w:after="0" w:line="264" w:lineRule="auto"/>
        <w:contextualSpacing/>
        <w:rPr>
          <w:rFonts w:cs="Mokoko Medium"/>
          <w:sz w:val="24"/>
          <w:szCs w:val="24"/>
          <w:shd w:val="clear" w:color="auto" w:fill="FFFFFF"/>
        </w:rPr>
      </w:pPr>
    </w:p>
    <w:p w14:paraId="68A3A133" w14:textId="77777777" w:rsidR="00D6662B" w:rsidRPr="00D6662B" w:rsidRDefault="00D6662B" w:rsidP="00FF6524">
      <w:pPr>
        <w:spacing w:before="600" w:after="0" w:line="264" w:lineRule="auto"/>
        <w:contextualSpacing/>
        <w:rPr>
          <w:rFonts w:cs="Mokoko Medium"/>
          <w:b/>
          <w:bCs/>
          <w:sz w:val="12"/>
          <w:szCs w:val="12"/>
          <w:shd w:val="clear" w:color="auto" w:fill="FFFFFF"/>
        </w:rPr>
      </w:pPr>
    </w:p>
    <w:p w14:paraId="6B7DFC35" w14:textId="24B5738A" w:rsidR="00A01BBB" w:rsidRDefault="00A01BBB" w:rsidP="00CC7BC2">
      <w:pPr>
        <w:pStyle w:val="BodyText"/>
        <w:jc w:val="center"/>
        <w:rPr>
          <w:b/>
          <w:bCs/>
          <w:i/>
          <w:iCs/>
          <w:sz w:val="2"/>
          <w:szCs w:val="2"/>
        </w:rPr>
      </w:pPr>
      <w:r w:rsidRPr="00CC7BC2">
        <w:rPr>
          <w:i/>
          <w:iCs/>
          <w:sz w:val="18"/>
          <w:szCs w:val="18"/>
        </w:rPr>
        <w:t>Details of all our events are</w:t>
      </w:r>
      <w:r w:rsidR="004E1416" w:rsidRPr="00CC7BC2">
        <w:rPr>
          <w:i/>
          <w:iCs/>
          <w:sz w:val="18"/>
          <w:szCs w:val="18"/>
        </w:rPr>
        <w:t xml:space="preserve"> widely</w:t>
      </w:r>
      <w:r w:rsidRPr="00CC7BC2">
        <w:rPr>
          <w:i/>
          <w:iCs/>
          <w:sz w:val="18"/>
          <w:szCs w:val="18"/>
        </w:rPr>
        <w:t xml:space="preserve"> </w:t>
      </w:r>
      <w:r w:rsidR="001D2233" w:rsidRPr="00CC7BC2">
        <w:rPr>
          <w:i/>
          <w:iCs/>
          <w:sz w:val="18"/>
          <w:szCs w:val="18"/>
        </w:rPr>
        <w:t>circulated</w:t>
      </w:r>
      <w:r w:rsidR="00027C58" w:rsidRPr="00CC7BC2">
        <w:rPr>
          <w:i/>
          <w:iCs/>
          <w:sz w:val="18"/>
          <w:szCs w:val="18"/>
        </w:rPr>
        <w:t xml:space="preserve"> to Essex Community Pharmacies</w:t>
      </w:r>
      <w:r w:rsidR="00EB330D" w:rsidRPr="00CC7BC2">
        <w:rPr>
          <w:i/>
          <w:iCs/>
          <w:sz w:val="18"/>
          <w:szCs w:val="18"/>
        </w:rPr>
        <w:t xml:space="preserve"> and appear on our website</w:t>
      </w:r>
      <w:r w:rsidR="00027C58" w:rsidRPr="006F420C">
        <w:rPr>
          <w:b/>
          <w:bCs/>
          <w:i/>
          <w:iCs/>
          <w:sz w:val="2"/>
          <w:szCs w:val="2"/>
        </w:rPr>
        <w:t>.</w:t>
      </w:r>
    </w:p>
    <w:p w14:paraId="0F708E5D" w14:textId="77777777" w:rsidR="00A4724D" w:rsidRDefault="00A4724D" w:rsidP="00C15CD8">
      <w:pPr>
        <w:pStyle w:val="BodyText"/>
        <w:rPr>
          <w:b/>
          <w:bCs/>
          <w:i/>
          <w:iCs/>
          <w:sz w:val="2"/>
          <w:szCs w:val="2"/>
        </w:rPr>
      </w:pPr>
    </w:p>
    <w:p w14:paraId="10F95D0B" w14:textId="77777777" w:rsidR="00A4724D" w:rsidRDefault="00A4724D" w:rsidP="00C15CD8">
      <w:pPr>
        <w:pStyle w:val="BodyText"/>
        <w:rPr>
          <w:b/>
          <w:bCs/>
          <w:i/>
          <w:iCs/>
          <w:sz w:val="2"/>
          <w:szCs w:val="2"/>
        </w:rPr>
      </w:pPr>
    </w:p>
    <w:p w14:paraId="6054B542" w14:textId="77777777" w:rsidR="00A4724D" w:rsidRDefault="00A4724D" w:rsidP="00C15CD8">
      <w:pPr>
        <w:pStyle w:val="BodyText"/>
        <w:rPr>
          <w:b/>
          <w:bCs/>
          <w:i/>
          <w:iCs/>
          <w:sz w:val="2"/>
          <w:szCs w:val="2"/>
        </w:rPr>
      </w:pPr>
    </w:p>
    <w:p w14:paraId="0B7FF401" w14:textId="77777777" w:rsidR="00A4724D" w:rsidRDefault="00A4724D" w:rsidP="00C15CD8">
      <w:pPr>
        <w:pStyle w:val="BodyText"/>
        <w:rPr>
          <w:b/>
          <w:bCs/>
          <w:i/>
          <w:iCs/>
          <w:sz w:val="2"/>
          <w:szCs w:val="2"/>
        </w:rPr>
      </w:pPr>
    </w:p>
    <w:p w14:paraId="61F04F8B" w14:textId="77777777" w:rsidR="00A4724D" w:rsidRPr="006F420C" w:rsidRDefault="00A4724D" w:rsidP="00C15CD8">
      <w:pPr>
        <w:pStyle w:val="BodyText"/>
        <w:rPr>
          <w:b/>
          <w:bCs/>
          <w:i/>
          <w:iCs/>
          <w:sz w:val="2"/>
          <w:szCs w:val="2"/>
        </w:rPr>
      </w:pPr>
    </w:p>
    <w:p w14:paraId="251F6E6F" w14:textId="77777777" w:rsidR="009366E2" w:rsidRPr="009366E2" w:rsidRDefault="009366E2" w:rsidP="009366E2">
      <w:pPr>
        <w:pBdr>
          <w:bottom w:val="single" w:sz="18" w:space="1" w:color="0072CE" w:themeColor="text1"/>
        </w:pBdr>
        <w:suppressAutoHyphens/>
        <w:autoSpaceDE w:val="0"/>
        <w:autoSpaceDN w:val="0"/>
        <w:adjustRightInd w:val="0"/>
        <w:spacing w:before="0" w:after="0" w:line="240" w:lineRule="auto"/>
        <w:textAlignment w:val="center"/>
        <w:rPr>
          <w:rFonts w:eastAsiaTheme="minorHAnsi" w:cs="Azo Sans"/>
          <w:b/>
          <w:bCs/>
          <w:sz w:val="2"/>
          <w:szCs w:val="2"/>
        </w:rPr>
      </w:pPr>
    </w:p>
    <w:p w14:paraId="3FF72167" w14:textId="77777777" w:rsidR="009E4064" w:rsidRDefault="009E4064" w:rsidP="00C41E79">
      <w:pPr>
        <w:spacing w:after="150" w:line="360" w:lineRule="auto"/>
        <w:rPr>
          <w:rFonts w:eastAsia="Times New Roman" w:cs="Arial"/>
          <w:b/>
          <w:bCs/>
          <w:color w:val="0073CF"/>
          <w:sz w:val="32"/>
          <w:szCs w:val="32"/>
        </w:rPr>
      </w:pPr>
    </w:p>
    <w:p w14:paraId="71545242" w14:textId="77777777" w:rsidR="009E4064" w:rsidRDefault="009E4064" w:rsidP="00C41E79">
      <w:pPr>
        <w:spacing w:after="150" w:line="360" w:lineRule="auto"/>
        <w:rPr>
          <w:rFonts w:eastAsia="Times New Roman" w:cs="Arial"/>
          <w:b/>
          <w:bCs/>
          <w:color w:val="0073CF"/>
          <w:sz w:val="32"/>
          <w:szCs w:val="32"/>
        </w:rPr>
      </w:pPr>
    </w:p>
    <w:p w14:paraId="32F36597" w14:textId="06C93DCB" w:rsidR="00C41E79" w:rsidRDefault="00C41E79" w:rsidP="00C41E79">
      <w:pPr>
        <w:spacing w:after="150" w:line="360" w:lineRule="auto"/>
        <w:rPr>
          <w:rFonts w:eastAsia="Times New Roman" w:cs="Arial"/>
          <w:b/>
          <w:bCs/>
          <w:color w:val="0073CF"/>
          <w:sz w:val="32"/>
          <w:szCs w:val="32"/>
        </w:rPr>
      </w:pPr>
      <w:r>
        <w:rPr>
          <w:rFonts w:eastAsia="Times New Roman" w:cs="Arial"/>
          <w:b/>
          <w:bCs/>
          <w:color w:val="0073CF"/>
          <w:sz w:val="32"/>
          <w:szCs w:val="32"/>
        </w:rPr>
        <w:t>Office Contact Points</w:t>
      </w:r>
    </w:p>
    <w:p w14:paraId="4364EC70" w14:textId="77777777" w:rsidR="00EB4E7F" w:rsidRPr="00EB4E7F" w:rsidRDefault="00EB4E7F" w:rsidP="00EB4E7F">
      <w:pPr>
        <w:pStyle w:val="BodyText"/>
        <w:spacing w:after="0" w:line="240" w:lineRule="auto"/>
        <w:rPr>
          <w:b/>
          <w:bCs/>
          <w:i/>
          <w:iCs/>
        </w:rPr>
      </w:pPr>
      <w:r w:rsidRPr="00EB4E7F">
        <w:rPr>
          <w:b/>
          <w:bCs/>
          <w:i/>
          <w:iCs/>
        </w:rPr>
        <w:t>Office contact phone number: 01245 460079</w:t>
      </w:r>
    </w:p>
    <w:p w14:paraId="11CF68F2" w14:textId="77777777" w:rsidR="00EB4E7F" w:rsidRPr="00EB4E7F" w:rsidRDefault="00EB4E7F" w:rsidP="00EB4E7F">
      <w:pPr>
        <w:pStyle w:val="BodyText"/>
        <w:spacing w:after="0" w:line="240" w:lineRule="auto"/>
        <w:rPr>
          <w:b/>
          <w:bCs/>
          <w:i/>
          <w:iCs/>
        </w:rPr>
      </w:pPr>
    </w:p>
    <w:p w14:paraId="5CF9C0BD" w14:textId="5DB005D4" w:rsidR="00EB4E7F" w:rsidRPr="00EB4E7F" w:rsidRDefault="00EB4E7F" w:rsidP="00EB4E7F">
      <w:pPr>
        <w:pStyle w:val="BodyText"/>
        <w:spacing w:after="0" w:line="240" w:lineRule="auto"/>
        <w:rPr>
          <w:b/>
          <w:bCs/>
          <w:i/>
          <w:iCs/>
        </w:rPr>
      </w:pPr>
      <w:r w:rsidRPr="00EB4E7F">
        <w:rPr>
          <w:b/>
          <w:bCs/>
          <w:i/>
          <w:iCs/>
        </w:rPr>
        <w:t xml:space="preserve">General queries can be e-mailed to </w:t>
      </w:r>
      <w:hyperlink r:id="rId20" w:history="1">
        <w:r w:rsidR="00096114" w:rsidRPr="00F94FBC">
          <w:rPr>
            <w:rStyle w:val="Hyperlink"/>
            <w:b/>
            <w:bCs/>
            <w:i/>
            <w:iCs/>
          </w:rPr>
          <w:t>office@cpesx.org.uk</w:t>
        </w:r>
      </w:hyperlink>
      <w:r w:rsidR="00096114">
        <w:rPr>
          <w:b/>
          <w:bCs/>
          <w:i/>
          <w:iCs/>
        </w:rPr>
        <w:t xml:space="preserve"> </w:t>
      </w:r>
      <w:r w:rsidRPr="00EB4E7F">
        <w:rPr>
          <w:b/>
          <w:bCs/>
          <w:i/>
          <w:iCs/>
        </w:rPr>
        <w:t xml:space="preserve">or </w:t>
      </w:r>
      <w:hyperlink r:id="rId21" w:history="1">
        <w:r w:rsidR="00096114" w:rsidRPr="00F94FBC">
          <w:rPr>
            <w:rStyle w:val="Hyperlink"/>
            <w:b/>
            <w:bCs/>
            <w:i/>
            <w:iCs/>
          </w:rPr>
          <w:t>essex.lpc@nhs.net</w:t>
        </w:r>
      </w:hyperlink>
      <w:r w:rsidR="00096114">
        <w:rPr>
          <w:b/>
          <w:bCs/>
          <w:i/>
          <w:iCs/>
        </w:rPr>
        <w:t xml:space="preserve"> </w:t>
      </w:r>
    </w:p>
    <w:p w14:paraId="7463EEAB" w14:textId="77777777" w:rsidR="00EB4E7F" w:rsidRPr="00EB4E7F" w:rsidRDefault="00EB4E7F" w:rsidP="00EB4E7F">
      <w:pPr>
        <w:pStyle w:val="BodyText"/>
        <w:spacing w:after="0" w:line="240" w:lineRule="auto"/>
        <w:rPr>
          <w:b/>
          <w:bCs/>
          <w:i/>
          <w:iCs/>
        </w:rPr>
      </w:pPr>
    </w:p>
    <w:p w14:paraId="38C8186C" w14:textId="77777777" w:rsidR="00EB4E7F" w:rsidRPr="00EB4E7F" w:rsidRDefault="00EB4E7F" w:rsidP="00EB4E7F">
      <w:pPr>
        <w:pStyle w:val="BodyText"/>
        <w:spacing w:after="0" w:line="240" w:lineRule="auto"/>
        <w:rPr>
          <w:b/>
          <w:bCs/>
          <w:i/>
          <w:iCs/>
        </w:rPr>
      </w:pPr>
      <w:r w:rsidRPr="00EB4E7F">
        <w:rPr>
          <w:b/>
          <w:bCs/>
          <w:i/>
          <w:iCs/>
        </w:rPr>
        <w:t>Karen Samuel-Smith (Chief Officer)</w:t>
      </w:r>
    </w:p>
    <w:p w14:paraId="6F5DBC47" w14:textId="74DB6A9F" w:rsidR="00EB4E7F" w:rsidRPr="00EB4E7F" w:rsidRDefault="00AB7FEA" w:rsidP="00EB4E7F">
      <w:pPr>
        <w:pStyle w:val="BodyText"/>
        <w:spacing w:after="0" w:line="240" w:lineRule="auto"/>
        <w:rPr>
          <w:b/>
          <w:bCs/>
          <w:i/>
          <w:iCs/>
        </w:rPr>
      </w:pPr>
      <w:hyperlink r:id="rId22" w:history="1">
        <w:r w:rsidR="00096114" w:rsidRPr="00F94FBC">
          <w:rPr>
            <w:rStyle w:val="Hyperlink"/>
            <w:b/>
            <w:bCs/>
            <w:i/>
            <w:iCs/>
          </w:rPr>
          <w:t>karen@cpesx.org.uk</w:t>
        </w:r>
      </w:hyperlink>
      <w:r w:rsidR="00096114">
        <w:rPr>
          <w:b/>
          <w:bCs/>
          <w:i/>
          <w:iCs/>
        </w:rPr>
        <w:t xml:space="preserve"> </w:t>
      </w:r>
      <w:r w:rsidR="00EB4E7F" w:rsidRPr="00EB4E7F">
        <w:rPr>
          <w:b/>
          <w:bCs/>
          <w:i/>
          <w:iCs/>
        </w:rPr>
        <w:t xml:space="preserve">  mobile number 07900 218444</w:t>
      </w:r>
    </w:p>
    <w:p w14:paraId="7A0CCFD9" w14:textId="77777777" w:rsidR="00EB4E7F" w:rsidRPr="00EB4E7F" w:rsidRDefault="00EB4E7F" w:rsidP="00EB4E7F">
      <w:pPr>
        <w:pStyle w:val="BodyText"/>
        <w:spacing w:after="0" w:line="240" w:lineRule="auto"/>
        <w:rPr>
          <w:b/>
          <w:bCs/>
          <w:i/>
          <w:iCs/>
        </w:rPr>
      </w:pPr>
    </w:p>
    <w:p w14:paraId="588EB2F0" w14:textId="77777777" w:rsidR="00EB4E7F" w:rsidRPr="00EB4E7F" w:rsidRDefault="00EB4E7F" w:rsidP="00EB4E7F">
      <w:pPr>
        <w:pStyle w:val="BodyText"/>
        <w:spacing w:after="0" w:line="240" w:lineRule="auto"/>
        <w:rPr>
          <w:b/>
          <w:bCs/>
          <w:i/>
          <w:iCs/>
        </w:rPr>
      </w:pPr>
      <w:r w:rsidRPr="00EB4E7F">
        <w:rPr>
          <w:b/>
          <w:bCs/>
          <w:i/>
          <w:iCs/>
        </w:rPr>
        <w:t xml:space="preserve">Angela Culleton (Office Manager) </w:t>
      </w:r>
    </w:p>
    <w:p w14:paraId="75738BCF" w14:textId="183829D0" w:rsidR="00EB4E7F" w:rsidRPr="00EB4E7F" w:rsidRDefault="00AB7FEA" w:rsidP="00EB4E7F">
      <w:pPr>
        <w:pStyle w:val="BodyText"/>
        <w:spacing w:after="0" w:line="240" w:lineRule="auto"/>
        <w:rPr>
          <w:b/>
          <w:bCs/>
          <w:i/>
          <w:iCs/>
        </w:rPr>
      </w:pPr>
      <w:hyperlink r:id="rId23" w:history="1">
        <w:r w:rsidR="00096114" w:rsidRPr="00F94FBC">
          <w:rPr>
            <w:rStyle w:val="Hyperlink"/>
            <w:b/>
            <w:bCs/>
            <w:i/>
            <w:iCs/>
          </w:rPr>
          <w:t>angela@cpesx.org.uk</w:t>
        </w:r>
      </w:hyperlink>
      <w:r w:rsidR="00096114">
        <w:rPr>
          <w:b/>
          <w:bCs/>
          <w:i/>
          <w:iCs/>
        </w:rPr>
        <w:t xml:space="preserve"> </w:t>
      </w:r>
      <w:r w:rsidR="00EB4E7F" w:rsidRPr="00EB4E7F">
        <w:rPr>
          <w:b/>
          <w:bCs/>
          <w:i/>
          <w:iCs/>
        </w:rPr>
        <w:t xml:space="preserve"> mobile number 07566 798980</w:t>
      </w:r>
    </w:p>
    <w:p w14:paraId="6CC7703E" w14:textId="77777777" w:rsidR="00EB4E7F" w:rsidRPr="00EB4E7F" w:rsidRDefault="00EB4E7F" w:rsidP="00EB4E7F">
      <w:pPr>
        <w:pStyle w:val="BodyText"/>
        <w:spacing w:after="0" w:line="240" w:lineRule="auto"/>
        <w:rPr>
          <w:b/>
          <w:bCs/>
          <w:i/>
          <w:iCs/>
        </w:rPr>
      </w:pPr>
      <w:r w:rsidRPr="00EB4E7F">
        <w:rPr>
          <w:b/>
          <w:bCs/>
          <w:i/>
          <w:iCs/>
        </w:rPr>
        <w:t>(Monday to Thursday 9am to 4pm)</w:t>
      </w:r>
    </w:p>
    <w:p w14:paraId="3A29F807" w14:textId="77777777" w:rsidR="00EB4E7F" w:rsidRPr="00EB4E7F" w:rsidRDefault="00EB4E7F" w:rsidP="00EB4E7F">
      <w:pPr>
        <w:pStyle w:val="BodyText"/>
        <w:spacing w:after="0" w:line="240" w:lineRule="auto"/>
        <w:rPr>
          <w:b/>
          <w:bCs/>
          <w:i/>
          <w:iCs/>
        </w:rPr>
      </w:pPr>
    </w:p>
    <w:p w14:paraId="0A52BB1F" w14:textId="12AB5BB9" w:rsidR="00EB4E7F" w:rsidRPr="007A6697" w:rsidRDefault="00EB4E7F" w:rsidP="00EB4E7F">
      <w:pPr>
        <w:pStyle w:val="BodyText"/>
        <w:spacing w:after="0" w:line="240" w:lineRule="auto"/>
        <w:rPr>
          <w:b/>
          <w:bCs/>
          <w:i/>
          <w:iCs/>
          <w:lang w:val="it-IT"/>
        </w:rPr>
      </w:pPr>
      <w:r w:rsidRPr="007A6697">
        <w:rPr>
          <w:b/>
          <w:bCs/>
          <w:i/>
          <w:iCs/>
          <w:lang w:val="it-IT"/>
        </w:rPr>
        <w:t>Lisa Lovell</w:t>
      </w:r>
      <w:r w:rsidR="00824EFB">
        <w:rPr>
          <w:b/>
          <w:bCs/>
          <w:i/>
          <w:iCs/>
          <w:lang w:val="it-IT"/>
        </w:rPr>
        <w:t xml:space="preserve"> </w:t>
      </w:r>
      <w:hyperlink r:id="rId24" w:history="1">
        <w:r w:rsidR="00096114" w:rsidRPr="007A6697">
          <w:rPr>
            <w:rStyle w:val="Hyperlink"/>
            <w:b/>
            <w:bCs/>
            <w:i/>
            <w:iCs/>
            <w:lang w:val="it-IT"/>
          </w:rPr>
          <w:t>lisa@cpesx.org.uk</w:t>
        </w:r>
      </w:hyperlink>
      <w:r w:rsidR="00096114" w:rsidRPr="007A6697">
        <w:rPr>
          <w:b/>
          <w:bCs/>
          <w:i/>
          <w:iCs/>
          <w:lang w:val="it-IT"/>
        </w:rPr>
        <w:t xml:space="preserve"> </w:t>
      </w:r>
    </w:p>
    <w:p w14:paraId="22E1439E" w14:textId="77777777" w:rsidR="00EB4E7F" w:rsidRDefault="00EB4E7F" w:rsidP="00EB4E7F">
      <w:pPr>
        <w:pStyle w:val="BodyText"/>
        <w:spacing w:after="0" w:line="240" w:lineRule="auto"/>
        <w:rPr>
          <w:b/>
          <w:bCs/>
          <w:i/>
          <w:iCs/>
          <w:lang w:val="it-IT"/>
        </w:rPr>
      </w:pPr>
    </w:p>
    <w:p w14:paraId="261B2F08" w14:textId="77777777" w:rsidR="00D471F1" w:rsidRDefault="00D471F1" w:rsidP="00EB4E7F">
      <w:pPr>
        <w:pStyle w:val="BodyText"/>
        <w:spacing w:after="0" w:line="240" w:lineRule="auto"/>
        <w:rPr>
          <w:b/>
          <w:bCs/>
          <w:i/>
          <w:iCs/>
          <w:lang w:val="it-IT"/>
        </w:rPr>
      </w:pPr>
    </w:p>
    <w:p w14:paraId="628D618E" w14:textId="77777777" w:rsidR="009E4064" w:rsidRDefault="009E4064" w:rsidP="00EB4E7F">
      <w:pPr>
        <w:pStyle w:val="BodyText"/>
        <w:spacing w:after="0" w:line="240" w:lineRule="auto"/>
        <w:rPr>
          <w:b/>
          <w:bCs/>
          <w:i/>
          <w:iCs/>
          <w:lang w:val="it-IT"/>
        </w:rPr>
      </w:pPr>
    </w:p>
    <w:p w14:paraId="28EA630E" w14:textId="77777777" w:rsidR="009E4064" w:rsidRDefault="009E4064" w:rsidP="00EB4E7F">
      <w:pPr>
        <w:pStyle w:val="BodyText"/>
        <w:spacing w:after="0" w:line="240" w:lineRule="auto"/>
        <w:rPr>
          <w:b/>
          <w:bCs/>
          <w:i/>
          <w:iCs/>
          <w:lang w:val="it-IT"/>
        </w:rPr>
      </w:pPr>
    </w:p>
    <w:p w14:paraId="2CCBFBC0" w14:textId="77777777" w:rsidR="009E4064" w:rsidRDefault="009E4064" w:rsidP="00EB4E7F">
      <w:pPr>
        <w:pStyle w:val="BodyText"/>
        <w:spacing w:after="0" w:line="240" w:lineRule="auto"/>
        <w:rPr>
          <w:b/>
          <w:bCs/>
          <w:i/>
          <w:iCs/>
          <w:lang w:val="it-IT"/>
        </w:rPr>
      </w:pPr>
    </w:p>
    <w:p w14:paraId="2CC41186" w14:textId="77777777" w:rsidR="009E4064" w:rsidRDefault="009E4064" w:rsidP="00EB4E7F">
      <w:pPr>
        <w:pStyle w:val="BodyText"/>
        <w:spacing w:after="0" w:line="240" w:lineRule="auto"/>
        <w:rPr>
          <w:b/>
          <w:bCs/>
          <w:i/>
          <w:iCs/>
          <w:lang w:val="it-IT"/>
        </w:rPr>
      </w:pPr>
    </w:p>
    <w:p w14:paraId="6F25EC45" w14:textId="77777777" w:rsidR="009E4064" w:rsidRPr="007A6697" w:rsidRDefault="009E4064" w:rsidP="00EB4E7F">
      <w:pPr>
        <w:pStyle w:val="BodyText"/>
        <w:spacing w:after="0" w:line="240" w:lineRule="auto"/>
        <w:rPr>
          <w:b/>
          <w:bCs/>
          <w:i/>
          <w:iCs/>
          <w:lang w:val="it-IT"/>
        </w:rPr>
      </w:pPr>
    </w:p>
    <w:p w14:paraId="36EBD672" w14:textId="77777777" w:rsidR="00EB4E7F" w:rsidRPr="007A6697" w:rsidRDefault="00EB4E7F" w:rsidP="00EB4E7F">
      <w:pPr>
        <w:pStyle w:val="BodyText"/>
        <w:spacing w:after="0" w:line="240" w:lineRule="auto"/>
        <w:rPr>
          <w:b/>
          <w:bCs/>
          <w:i/>
          <w:iCs/>
          <w:lang w:val="it-IT"/>
        </w:rPr>
      </w:pPr>
      <w:r w:rsidRPr="007A6697">
        <w:rPr>
          <w:b/>
          <w:bCs/>
          <w:i/>
          <w:iCs/>
          <w:lang w:val="it-IT"/>
        </w:rPr>
        <w:t xml:space="preserve">  </w:t>
      </w:r>
    </w:p>
    <w:p w14:paraId="1A836C0C" w14:textId="4E23C133" w:rsidR="00323230" w:rsidRPr="007A6697" w:rsidRDefault="00A01BBB" w:rsidP="004A7D79">
      <w:pPr>
        <w:pStyle w:val="BodyText"/>
        <w:rPr>
          <w:lang w:val="it-IT"/>
        </w:rPr>
      </w:pPr>
      <w:r w:rsidRPr="005E40C4">
        <w:rPr>
          <w:i/>
          <w:iCs/>
          <w:noProof/>
          <w:color w:val="0072CE" w:themeColor="text1"/>
          <w:sz w:val="32"/>
          <w:szCs w:val="32"/>
        </w:rPr>
        <mc:AlternateContent>
          <mc:Choice Requires="wps">
            <w:drawing>
              <wp:anchor distT="0" distB="0" distL="114300" distR="114300" simplePos="0" relativeHeight="251658241" behindDoc="0" locked="0" layoutInCell="1" allowOverlap="1" wp14:anchorId="2D5966B9" wp14:editId="527CF94D">
                <wp:simplePos x="0" y="0"/>
                <wp:positionH relativeFrom="column">
                  <wp:posOffset>-648335</wp:posOffset>
                </wp:positionH>
                <wp:positionV relativeFrom="paragraph">
                  <wp:posOffset>231775</wp:posOffset>
                </wp:positionV>
                <wp:extent cx="7575550" cy="317500"/>
                <wp:effectExtent l="0" t="0" r="6350" b="6350"/>
                <wp:wrapNone/>
                <wp:docPr id="1302205755" name="Rectangle 1302205755"/>
                <wp:cNvGraphicFramePr/>
                <a:graphic xmlns:a="http://schemas.openxmlformats.org/drawingml/2006/main">
                  <a:graphicData uri="http://schemas.microsoft.com/office/word/2010/wordprocessingShape">
                    <wps:wsp>
                      <wps:cNvSpPr/>
                      <wps:spPr>
                        <a:xfrm>
                          <a:off x="0" y="0"/>
                          <a:ext cx="7575550" cy="317500"/>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44AE58" w14:textId="77777777" w:rsidR="00C15CD8" w:rsidRDefault="00C15CD8" w:rsidP="00C15C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66B9" id="Rectangle 1302205755" o:spid="_x0000_s1028" style="position:absolute;margin-left:-51.05pt;margin-top:18.25pt;width:596.5pt;height: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" fillcolor="#0072ce [3207]" stroked="f" strokeweight="1pt">
                <v:textbox>
                  <w:txbxContent>
                    <w:p w14:paraId="5C44AE58" w14:textId="77777777" w:rsidR="00C15CD8" w:rsidRDefault="00C15CD8" w:rsidP="00C15CD8"/>
                  </w:txbxContent>
                </v:textbox>
              </v:rect>
            </w:pict>
          </mc:Fallback>
        </mc:AlternateContent>
      </w:r>
    </w:p>
    <w:p w14:paraId="71782927" w14:textId="4234A086" w:rsidR="007C2878" w:rsidRPr="007372B7" w:rsidRDefault="00052E24" w:rsidP="007372B7">
      <w:pPr>
        <w:pStyle w:val="BodyText"/>
        <w:jc w:val="center"/>
        <w:rPr>
          <w:b/>
          <w:bCs/>
        </w:rPr>
      </w:pPr>
      <w:r w:rsidRPr="007372B7">
        <w:rPr>
          <w:b/>
          <w:bCs/>
        </w:rPr>
        <w:t xml:space="preserve">Community Pharmacy </w:t>
      </w:r>
      <w:r w:rsidR="000E44D6">
        <w:rPr>
          <w:b/>
          <w:bCs/>
        </w:rPr>
        <w:t>Essex</w:t>
      </w:r>
    </w:p>
    <w:p w14:paraId="401DDB14" w14:textId="0DCB9F4B" w:rsidR="00052E24" w:rsidRDefault="00052E24" w:rsidP="007372B7">
      <w:pPr>
        <w:pStyle w:val="BodyText"/>
        <w:jc w:val="center"/>
      </w:pPr>
      <w:r>
        <w:t xml:space="preserve">Address: </w:t>
      </w:r>
      <w:r w:rsidR="000E44D6">
        <w:t>17 Clematis Tye, Springfield, Chelmsford, Essex, CM1 6GL</w:t>
      </w:r>
    </w:p>
    <w:p w14:paraId="7589E976" w14:textId="6733D37C" w:rsidR="007372B7" w:rsidRDefault="00052E24" w:rsidP="007372B7">
      <w:pPr>
        <w:pStyle w:val="BodyText"/>
        <w:jc w:val="center"/>
      </w:pPr>
      <w:r>
        <w:t xml:space="preserve">Tel: </w:t>
      </w:r>
      <w:r w:rsidR="000E44D6">
        <w:t>01245 460079</w:t>
      </w:r>
      <w:r w:rsidR="0064482C">
        <w:t xml:space="preserve"> | Email: </w:t>
      </w:r>
      <w:hyperlink r:id="rId25" w:history="1">
        <w:r w:rsidR="00EB3963" w:rsidRPr="001370D0">
          <w:rPr>
            <w:rStyle w:val="Hyperlink"/>
          </w:rPr>
          <w:t>office@CPEsx.org.uk</w:t>
        </w:r>
      </w:hyperlink>
    </w:p>
    <w:p w14:paraId="751B0CD7" w14:textId="377507AD" w:rsidR="00BF5B63" w:rsidRDefault="003535B5" w:rsidP="007372B7">
      <w:pPr>
        <w:pStyle w:val="BodyText"/>
        <w:jc w:val="center"/>
      </w:pPr>
      <w:r>
        <w:t>Please get in touch via the contact details above if you w</w:t>
      </w:r>
      <w:r w:rsidR="007372B7">
        <w:t xml:space="preserve">ant </w:t>
      </w:r>
      <w:r>
        <w:t>to unsubscribe from this mailing list.</w:t>
      </w:r>
    </w:p>
    <w:p w14:paraId="0EAB3127" w14:textId="3A5C0060" w:rsidR="00BF5B63" w:rsidRDefault="00BF5B63" w:rsidP="00EB61DB">
      <w:pPr>
        <w:spacing w:before="0" w:after="0" w:line="240" w:lineRule="auto"/>
        <w:sectPr w:rsidR="00BF5B63" w:rsidSect="006E1623">
          <w:headerReference w:type="default" r:id="rId26"/>
          <w:headerReference w:type="first" r:id="rId27"/>
          <w:type w:val="continuous"/>
          <w:pgSz w:w="11906" w:h="16838"/>
          <w:pgMar w:top="1021" w:right="1021" w:bottom="1021" w:left="1021" w:header="737" w:footer="567" w:gutter="0"/>
          <w:pgNumType w:start="0"/>
          <w:cols w:space="708"/>
          <w:docGrid w:linePitch="360"/>
        </w:sectPr>
      </w:pPr>
      <w:r>
        <w:br w:type="page"/>
      </w:r>
    </w:p>
    <w:tbl>
      <w:tblPr>
        <w:tblW w:w="14640" w:type="dxa"/>
        <w:tblLook w:val="04A0" w:firstRow="1" w:lastRow="0" w:firstColumn="1" w:lastColumn="0" w:noHBand="0" w:noVBand="1"/>
      </w:tblPr>
      <w:tblGrid>
        <w:gridCol w:w="2657"/>
        <w:gridCol w:w="2092"/>
        <w:gridCol w:w="3425"/>
        <w:gridCol w:w="1901"/>
        <w:gridCol w:w="1903"/>
        <w:gridCol w:w="2662"/>
      </w:tblGrid>
      <w:tr w:rsidR="00BF5B63" w:rsidRPr="001F5824" w14:paraId="6C93DA42" w14:textId="77777777" w:rsidTr="00BF5B63">
        <w:trPr>
          <w:trHeight w:val="477"/>
        </w:trPr>
        <w:tc>
          <w:tcPr>
            <w:tcW w:w="2657" w:type="dxa"/>
            <w:tcBorders>
              <w:top w:val="single" w:sz="4" w:space="0" w:color="44B3E1"/>
              <w:left w:val="single" w:sz="4" w:space="0" w:color="44B3E1"/>
              <w:bottom w:val="single" w:sz="4" w:space="0" w:color="44B3E1"/>
              <w:right w:val="nil"/>
            </w:tcBorders>
            <w:shd w:val="clear" w:color="156082" w:fill="156082"/>
            <w:noWrap/>
            <w:vAlign w:val="bottom"/>
            <w:hideMark/>
          </w:tcPr>
          <w:p w14:paraId="6AD1C4FC" w14:textId="77777777" w:rsidR="00BF5B63" w:rsidRPr="00AF7446" w:rsidRDefault="00BF5B63" w:rsidP="00B303ED">
            <w:pPr>
              <w:spacing w:before="0" w:after="0" w:line="240" w:lineRule="auto"/>
              <w:rPr>
                <w:rFonts w:ascii="Aptos Narrow" w:eastAsia="Times New Roman" w:hAnsi="Aptos Narrow"/>
                <w:color w:val="FFFFFF"/>
                <w:sz w:val="18"/>
                <w:szCs w:val="18"/>
                <w:lang w:eastAsia="en-GB"/>
              </w:rPr>
            </w:pPr>
            <w:r w:rsidRPr="00AF7446">
              <w:rPr>
                <w:rFonts w:ascii="Aptos Narrow" w:eastAsia="Times New Roman" w:hAnsi="Aptos Narrow"/>
                <w:color w:val="FFFFFF"/>
                <w:sz w:val="18"/>
                <w:szCs w:val="18"/>
                <w:lang w:eastAsia="en-GB"/>
              </w:rPr>
              <w:lastRenderedPageBreak/>
              <w:t>Status</w:t>
            </w:r>
          </w:p>
        </w:tc>
        <w:tc>
          <w:tcPr>
            <w:tcW w:w="2092" w:type="dxa"/>
            <w:tcBorders>
              <w:top w:val="single" w:sz="4" w:space="0" w:color="44B3E1"/>
              <w:left w:val="nil"/>
              <w:bottom w:val="single" w:sz="4" w:space="0" w:color="44B3E1"/>
              <w:right w:val="nil"/>
            </w:tcBorders>
            <w:shd w:val="clear" w:color="156082" w:fill="156082"/>
            <w:noWrap/>
            <w:vAlign w:val="bottom"/>
            <w:hideMark/>
          </w:tcPr>
          <w:p w14:paraId="0C7EF043" w14:textId="77777777" w:rsidR="00BF5B63" w:rsidRPr="00ED70AB" w:rsidRDefault="00BF5B63" w:rsidP="00B303ED">
            <w:pPr>
              <w:spacing w:before="0" w:after="0" w:line="240" w:lineRule="auto"/>
              <w:rPr>
                <w:rFonts w:ascii="Aptos Narrow" w:eastAsia="Times New Roman" w:hAnsi="Aptos Narrow"/>
                <w:b/>
                <w:bCs/>
                <w:color w:val="FFFFFF"/>
                <w:sz w:val="18"/>
                <w:szCs w:val="18"/>
                <w:lang w:eastAsia="en-GB"/>
              </w:rPr>
            </w:pPr>
            <w:r w:rsidRPr="00ED70AB">
              <w:rPr>
                <w:rFonts w:ascii="Aptos Narrow" w:eastAsia="Times New Roman" w:hAnsi="Aptos Narrow"/>
                <w:b/>
                <w:bCs/>
                <w:color w:val="FFFFFF"/>
                <w:sz w:val="18"/>
                <w:szCs w:val="18"/>
                <w:lang w:eastAsia="en-GB"/>
              </w:rPr>
              <w:t>Name</w:t>
            </w:r>
          </w:p>
        </w:tc>
        <w:tc>
          <w:tcPr>
            <w:tcW w:w="3425" w:type="dxa"/>
            <w:tcBorders>
              <w:top w:val="single" w:sz="4" w:space="0" w:color="44B3E1"/>
              <w:left w:val="nil"/>
              <w:bottom w:val="single" w:sz="4" w:space="0" w:color="44B3E1"/>
              <w:right w:val="nil"/>
            </w:tcBorders>
            <w:shd w:val="clear" w:color="156082" w:fill="156082"/>
            <w:noWrap/>
            <w:vAlign w:val="bottom"/>
            <w:hideMark/>
          </w:tcPr>
          <w:p w14:paraId="7CD3DF6D" w14:textId="77777777" w:rsidR="00BF5B63" w:rsidRPr="00ED70AB" w:rsidRDefault="00BF5B63" w:rsidP="00B303ED">
            <w:pPr>
              <w:spacing w:before="0" w:after="0" w:line="240" w:lineRule="auto"/>
              <w:rPr>
                <w:rFonts w:ascii="Aptos Narrow" w:eastAsia="Times New Roman" w:hAnsi="Aptos Narrow"/>
                <w:b/>
                <w:bCs/>
                <w:color w:val="FFFFFF"/>
                <w:sz w:val="18"/>
                <w:szCs w:val="18"/>
                <w:lang w:eastAsia="en-GB"/>
              </w:rPr>
            </w:pPr>
            <w:r w:rsidRPr="00ED70AB">
              <w:rPr>
                <w:rFonts w:ascii="Aptos Narrow" w:eastAsia="Times New Roman" w:hAnsi="Aptos Narrow"/>
                <w:b/>
                <w:bCs/>
                <w:color w:val="FFFFFF"/>
                <w:sz w:val="18"/>
                <w:szCs w:val="18"/>
                <w:lang w:eastAsia="en-GB"/>
              </w:rPr>
              <w:t>E-mail address</w:t>
            </w:r>
          </w:p>
        </w:tc>
        <w:tc>
          <w:tcPr>
            <w:tcW w:w="1901" w:type="dxa"/>
            <w:tcBorders>
              <w:top w:val="single" w:sz="4" w:space="0" w:color="44B3E1"/>
              <w:left w:val="nil"/>
              <w:bottom w:val="single" w:sz="4" w:space="0" w:color="44B3E1"/>
              <w:right w:val="nil"/>
            </w:tcBorders>
            <w:shd w:val="clear" w:color="156082" w:fill="156082"/>
            <w:noWrap/>
            <w:vAlign w:val="bottom"/>
            <w:hideMark/>
          </w:tcPr>
          <w:p w14:paraId="672F556D" w14:textId="77777777" w:rsidR="00BF5B63" w:rsidRPr="00ED70AB" w:rsidRDefault="00BF5B63" w:rsidP="00B303ED">
            <w:pPr>
              <w:spacing w:before="0" w:after="0" w:line="240" w:lineRule="auto"/>
              <w:rPr>
                <w:rFonts w:ascii="Aptos Narrow" w:eastAsia="Times New Roman" w:hAnsi="Aptos Narrow"/>
                <w:b/>
                <w:bCs/>
                <w:color w:val="FFFFFF"/>
                <w:sz w:val="18"/>
                <w:szCs w:val="18"/>
                <w:lang w:eastAsia="en-GB"/>
              </w:rPr>
            </w:pPr>
            <w:r w:rsidRPr="00ED70AB">
              <w:rPr>
                <w:rFonts w:ascii="Aptos Narrow" w:eastAsia="Times New Roman" w:hAnsi="Aptos Narrow"/>
                <w:b/>
                <w:bCs/>
                <w:color w:val="FFFFFF"/>
                <w:sz w:val="18"/>
                <w:szCs w:val="18"/>
                <w:lang w:eastAsia="en-GB"/>
              </w:rPr>
              <w:t>Mobile Number</w:t>
            </w:r>
          </w:p>
        </w:tc>
        <w:tc>
          <w:tcPr>
            <w:tcW w:w="1903" w:type="dxa"/>
            <w:tcBorders>
              <w:top w:val="single" w:sz="4" w:space="0" w:color="44B3E1"/>
              <w:left w:val="nil"/>
              <w:bottom w:val="single" w:sz="4" w:space="0" w:color="44B3E1"/>
              <w:right w:val="nil"/>
            </w:tcBorders>
            <w:shd w:val="clear" w:color="156082" w:fill="156082"/>
            <w:noWrap/>
            <w:vAlign w:val="bottom"/>
            <w:hideMark/>
          </w:tcPr>
          <w:p w14:paraId="1DED281E" w14:textId="77777777" w:rsidR="00BF5B63" w:rsidRPr="00ED70AB" w:rsidRDefault="00BF5B63" w:rsidP="00B303ED">
            <w:pPr>
              <w:spacing w:before="0" w:after="0" w:line="240" w:lineRule="auto"/>
              <w:rPr>
                <w:rFonts w:ascii="Aptos Narrow" w:eastAsia="Times New Roman" w:hAnsi="Aptos Narrow"/>
                <w:b/>
                <w:bCs/>
                <w:color w:val="FFFFFF"/>
                <w:sz w:val="18"/>
                <w:szCs w:val="18"/>
                <w:lang w:eastAsia="en-GB"/>
              </w:rPr>
            </w:pPr>
            <w:r w:rsidRPr="00ED70AB">
              <w:rPr>
                <w:rFonts w:ascii="Aptos Narrow" w:eastAsia="Times New Roman" w:hAnsi="Aptos Narrow"/>
                <w:b/>
                <w:bCs/>
                <w:color w:val="FFFFFF"/>
                <w:sz w:val="18"/>
                <w:szCs w:val="18"/>
                <w:lang w:eastAsia="en-GB"/>
              </w:rPr>
              <w:t>Work Phone</w:t>
            </w:r>
          </w:p>
        </w:tc>
        <w:tc>
          <w:tcPr>
            <w:tcW w:w="2662" w:type="dxa"/>
            <w:tcBorders>
              <w:top w:val="single" w:sz="4" w:space="0" w:color="44B3E1"/>
              <w:left w:val="nil"/>
              <w:bottom w:val="single" w:sz="4" w:space="0" w:color="44B3E1"/>
              <w:right w:val="nil"/>
            </w:tcBorders>
            <w:shd w:val="clear" w:color="156082" w:fill="156082"/>
            <w:noWrap/>
            <w:vAlign w:val="bottom"/>
            <w:hideMark/>
          </w:tcPr>
          <w:p w14:paraId="2E28C17E" w14:textId="77777777" w:rsidR="00BF5B63" w:rsidRPr="00ED70AB" w:rsidRDefault="00BF5B63" w:rsidP="00B303ED">
            <w:pPr>
              <w:spacing w:before="0" w:after="0" w:line="240" w:lineRule="auto"/>
              <w:rPr>
                <w:rFonts w:ascii="Aptos Narrow" w:eastAsia="Times New Roman" w:hAnsi="Aptos Narrow"/>
                <w:b/>
                <w:bCs/>
                <w:color w:val="FFFFFF"/>
                <w:sz w:val="18"/>
                <w:szCs w:val="18"/>
                <w:lang w:eastAsia="en-GB"/>
              </w:rPr>
            </w:pPr>
            <w:r w:rsidRPr="00ED70AB">
              <w:rPr>
                <w:rFonts w:ascii="Aptos Narrow" w:eastAsia="Times New Roman" w:hAnsi="Aptos Narrow"/>
                <w:b/>
                <w:bCs/>
                <w:color w:val="FFFFFF"/>
                <w:sz w:val="18"/>
                <w:szCs w:val="18"/>
                <w:lang w:eastAsia="en-GB"/>
              </w:rPr>
              <w:t>Pharmacy/Place of Work</w:t>
            </w:r>
          </w:p>
        </w:tc>
      </w:tr>
      <w:tr w:rsidR="00BF5B63" w:rsidRPr="001F5824" w14:paraId="4F65F8D5" w14:textId="77777777" w:rsidTr="000F4930">
        <w:trPr>
          <w:trHeight w:val="442"/>
        </w:trPr>
        <w:tc>
          <w:tcPr>
            <w:tcW w:w="2657" w:type="dxa"/>
            <w:tcBorders>
              <w:top w:val="single" w:sz="4" w:space="0" w:color="44B3E1"/>
              <w:left w:val="single" w:sz="4" w:space="0" w:color="44B3E1"/>
              <w:bottom w:val="single" w:sz="4" w:space="0" w:color="44B3E1"/>
              <w:right w:val="nil"/>
            </w:tcBorders>
            <w:shd w:val="clear" w:color="C0E6F5" w:fill="C0E6F5"/>
            <w:noWrap/>
            <w:vAlign w:val="bottom"/>
            <w:hideMark/>
          </w:tcPr>
          <w:p w14:paraId="7F290DDC"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CCA</w:t>
            </w:r>
          </w:p>
        </w:tc>
        <w:tc>
          <w:tcPr>
            <w:tcW w:w="2092" w:type="dxa"/>
            <w:tcBorders>
              <w:top w:val="single" w:sz="4" w:space="0" w:color="44B3E1"/>
              <w:left w:val="nil"/>
              <w:bottom w:val="single" w:sz="4" w:space="0" w:color="44B3E1"/>
              <w:right w:val="nil"/>
            </w:tcBorders>
            <w:shd w:val="clear" w:color="C0E6F5" w:fill="C0E6F5"/>
            <w:noWrap/>
            <w:vAlign w:val="bottom"/>
            <w:hideMark/>
          </w:tcPr>
          <w:p w14:paraId="6505A2BC"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Onome Sankey</w:t>
            </w:r>
          </w:p>
        </w:tc>
        <w:tc>
          <w:tcPr>
            <w:tcW w:w="3425" w:type="dxa"/>
            <w:tcBorders>
              <w:top w:val="single" w:sz="4" w:space="0" w:color="44B3E1"/>
              <w:left w:val="nil"/>
              <w:bottom w:val="single" w:sz="4" w:space="0" w:color="44B3E1"/>
              <w:right w:val="nil"/>
            </w:tcBorders>
            <w:shd w:val="clear" w:color="C0E6F5" w:fill="C0E6F5"/>
            <w:noWrap/>
            <w:vAlign w:val="bottom"/>
            <w:hideMark/>
          </w:tcPr>
          <w:p w14:paraId="24410334" w14:textId="53795572" w:rsidR="003A6F18"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28" w:history="1">
              <w:r w:rsidR="00BF5B63" w:rsidRPr="003A6F18">
                <w:rPr>
                  <w:rFonts w:ascii="Aptos Narrow" w:eastAsia="Times New Roman" w:hAnsi="Aptos Narrow"/>
                  <w:color w:val="EA3C00" w:themeColor="accent1" w:themeShade="BF"/>
                  <w:sz w:val="18"/>
                  <w:szCs w:val="18"/>
                  <w:u w:val="single"/>
                  <w:lang w:eastAsia="en-GB"/>
                </w:rPr>
                <w:t>onome.sankey@nhs.net</w:t>
              </w:r>
            </w:hyperlink>
          </w:p>
        </w:tc>
        <w:tc>
          <w:tcPr>
            <w:tcW w:w="1901" w:type="dxa"/>
            <w:tcBorders>
              <w:top w:val="single" w:sz="4" w:space="0" w:color="44B3E1"/>
              <w:left w:val="nil"/>
              <w:bottom w:val="single" w:sz="4" w:space="0" w:color="44B3E1"/>
              <w:right w:val="nil"/>
            </w:tcBorders>
            <w:shd w:val="clear" w:color="C0E6F5" w:fill="C0E6F5"/>
            <w:noWrap/>
            <w:vAlign w:val="bottom"/>
            <w:hideMark/>
          </w:tcPr>
          <w:p w14:paraId="6D24B3DC"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07956 493 453</w:t>
            </w:r>
          </w:p>
        </w:tc>
        <w:tc>
          <w:tcPr>
            <w:tcW w:w="1903" w:type="dxa"/>
            <w:tcBorders>
              <w:top w:val="single" w:sz="4" w:space="0" w:color="44B3E1"/>
              <w:left w:val="nil"/>
              <w:bottom w:val="single" w:sz="4" w:space="0" w:color="44B3E1"/>
              <w:right w:val="nil"/>
            </w:tcBorders>
            <w:shd w:val="clear" w:color="C0E6F5" w:fill="C0E6F5"/>
            <w:noWrap/>
            <w:vAlign w:val="bottom"/>
            <w:hideMark/>
          </w:tcPr>
          <w:p w14:paraId="3414F430"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01787 476646</w:t>
            </w:r>
          </w:p>
        </w:tc>
        <w:tc>
          <w:tcPr>
            <w:tcW w:w="2662" w:type="dxa"/>
            <w:tcBorders>
              <w:top w:val="single" w:sz="4" w:space="0" w:color="44B3E1"/>
              <w:left w:val="nil"/>
              <w:bottom w:val="single" w:sz="4" w:space="0" w:color="44B3E1"/>
              <w:right w:val="nil"/>
            </w:tcBorders>
            <w:shd w:val="clear" w:color="C0E6F5" w:fill="C0E6F5"/>
            <w:noWrap/>
            <w:vAlign w:val="bottom"/>
            <w:hideMark/>
          </w:tcPr>
          <w:p w14:paraId="22E89341"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Well Pharmacy</w:t>
            </w:r>
          </w:p>
        </w:tc>
      </w:tr>
      <w:tr w:rsidR="00BF5B63" w:rsidRPr="00ED70AB" w14:paraId="273F0FA3" w14:textId="77777777" w:rsidTr="000F4930">
        <w:trPr>
          <w:trHeight w:val="534"/>
        </w:trPr>
        <w:tc>
          <w:tcPr>
            <w:tcW w:w="2657" w:type="dxa"/>
            <w:tcBorders>
              <w:top w:val="single" w:sz="4" w:space="0" w:color="44B3E1"/>
              <w:left w:val="single" w:sz="4" w:space="0" w:color="44B3E1"/>
              <w:bottom w:val="single" w:sz="4" w:space="0" w:color="44B3E1"/>
              <w:right w:val="nil"/>
            </w:tcBorders>
            <w:shd w:val="clear" w:color="auto" w:fill="auto"/>
            <w:noWrap/>
            <w:vAlign w:val="bottom"/>
            <w:hideMark/>
          </w:tcPr>
          <w:p w14:paraId="1607E384"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CCA and Chair</w:t>
            </w:r>
          </w:p>
        </w:tc>
        <w:tc>
          <w:tcPr>
            <w:tcW w:w="2092" w:type="dxa"/>
            <w:tcBorders>
              <w:top w:val="single" w:sz="4" w:space="0" w:color="44B3E1"/>
              <w:left w:val="nil"/>
              <w:bottom w:val="single" w:sz="4" w:space="0" w:color="44B3E1"/>
              <w:right w:val="nil"/>
            </w:tcBorders>
            <w:shd w:val="clear" w:color="auto" w:fill="auto"/>
            <w:noWrap/>
            <w:vAlign w:val="bottom"/>
            <w:hideMark/>
          </w:tcPr>
          <w:p w14:paraId="47AFF427"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Jon Lake</w:t>
            </w:r>
          </w:p>
        </w:tc>
        <w:tc>
          <w:tcPr>
            <w:tcW w:w="3425" w:type="dxa"/>
            <w:tcBorders>
              <w:top w:val="single" w:sz="4" w:space="0" w:color="44B3E1"/>
              <w:left w:val="nil"/>
              <w:bottom w:val="single" w:sz="4" w:space="0" w:color="44B3E1"/>
              <w:right w:val="nil"/>
            </w:tcBorders>
            <w:shd w:val="clear" w:color="auto" w:fill="auto"/>
            <w:noWrap/>
            <w:vAlign w:val="bottom"/>
            <w:hideMark/>
          </w:tcPr>
          <w:p w14:paraId="443654A9" w14:textId="77777777"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29" w:history="1">
              <w:r w:rsidR="00BF5B63" w:rsidRPr="003A6F18">
                <w:rPr>
                  <w:rFonts w:ascii="Aptos Narrow" w:eastAsia="Times New Roman" w:hAnsi="Aptos Narrow"/>
                  <w:color w:val="EA3C00" w:themeColor="accent1" w:themeShade="BF"/>
                  <w:sz w:val="18"/>
                  <w:szCs w:val="18"/>
                  <w:u w:val="single"/>
                  <w:lang w:eastAsia="en-GB"/>
                </w:rPr>
                <w:t>chair@cpesx.org.uk</w:t>
              </w:r>
            </w:hyperlink>
          </w:p>
        </w:tc>
        <w:tc>
          <w:tcPr>
            <w:tcW w:w="1901" w:type="dxa"/>
            <w:tcBorders>
              <w:top w:val="single" w:sz="4" w:space="0" w:color="44B3E1"/>
              <w:left w:val="nil"/>
              <w:bottom w:val="single" w:sz="4" w:space="0" w:color="44B3E1"/>
              <w:right w:val="nil"/>
            </w:tcBorders>
            <w:shd w:val="clear" w:color="auto" w:fill="auto"/>
            <w:noWrap/>
            <w:vAlign w:val="bottom"/>
            <w:hideMark/>
          </w:tcPr>
          <w:p w14:paraId="735A9EB9"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07887 451 255</w:t>
            </w:r>
          </w:p>
        </w:tc>
        <w:tc>
          <w:tcPr>
            <w:tcW w:w="1903" w:type="dxa"/>
            <w:tcBorders>
              <w:top w:val="single" w:sz="4" w:space="0" w:color="44B3E1"/>
              <w:left w:val="nil"/>
              <w:bottom w:val="single" w:sz="4" w:space="0" w:color="44B3E1"/>
              <w:right w:val="nil"/>
            </w:tcBorders>
            <w:shd w:val="clear" w:color="auto" w:fill="auto"/>
            <w:noWrap/>
            <w:vAlign w:val="bottom"/>
            <w:hideMark/>
          </w:tcPr>
          <w:p w14:paraId="76881C69"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07887 451 255</w:t>
            </w:r>
          </w:p>
        </w:tc>
        <w:tc>
          <w:tcPr>
            <w:tcW w:w="2662" w:type="dxa"/>
            <w:tcBorders>
              <w:top w:val="single" w:sz="4" w:space="0" w:color="44B3E1"/>
              <w:left w:val="nil"/>
              <w:bottom w:val="single" w:sz="4" w:space="0" w:color="44B3E1"/>
              <w:right w:val="nil"/>
            </w:tcBorders>
            <w:shd w:val="clear" w:color="auto" w:fill="auto"/>
            <w:noWrap/>
            <w:vAlign w:val="bottom"/>
            <w:hideMark/>
          </w:tcPr>
          <w:p w14:paraId="5EB6D610"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Boots Pharmacy</w:t>
            </w:r>
          </w:p>
        </w:tc>
      </w:tr>
      <w:tr w:rsidR="00BF5B63" w:rsidRPr="001F5824" w14:paraId="7393A2A6" w14:textId="77777777" w:rsidTr="000F4930">
        <w:trPr>
          <w:trHeight w:val="428"/>
        </w:trPr>
        <w:tc>
          <w:tcPr>
            <w:tcW w:w="2657" w:type="dxa"/>
            <w:tcBorders>
              <w:top w:val="single" w:sz="4" w:space="0" w:color="44B3E1"/>
              <w:left w:val="single" w:sz="4" w:space="0" w:color="44B3E1"/>
              <w:bottom w:val="single" w:sz="4" w:space="0" w:color="44B3E1"/>
              <w:right w:val="nil"/>
            </w:tcBorders>
            <w:shd w:val="clear" w:color="C0E6F5" w:fill="C0E6F5"/>
            <w:noWrap/>
            <w:vAlign w:val="bottom"/>
            <w:hideMark/>
          </w:tcPr>
          <w:p w14:paraId="3947A24D"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Elected Contractor Rep</w:t>
            </w:r>
          </w:p>
        </w:tc>
        <w:tc>
          <w:tcPr>
            <w:tcW w:w="2092" w:type="dxa"/>
            <w:tcBorders>
              <w:top w:val="single" w:sz="4" w:space="0" w:color="44B3E1"/>
              <w:left w:val="nil"/>
              <w:bottom w:val="single" w:sz="4" w:space="0" w:color="44B3E1"/>
              <w:right w:val="nil"/>
            </w:tcBorders>
            <w:shd w:val="clear" w:color="C0E6F5" w:fill="C0E6F5"/>
            <w:noWrap/>
            <w:vAlign w:val="bottom"/>
            <w:hideMark/>
          </w:tcPr>
          <w:p w14:paraId="0C2A45C2"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Sarah Read</w:t>
            </w:r>
          </w:p>
        </w:tc>
        <w:tc>
          <w:tcPr>
            <w:tcW w:w="3425" w:type="dxa"/>
            <w:tcBorders>
              <w:top w:val="single" w:sz="4" w:space="0" w:color="44B3E1"/>
              <w:left w:val="nil"/>
              <w:bottom w:val="single" w:sz="4" w:space="0" w:color="44B3E1"/>
              <w:right w:val="nil"/>
            </w:tcBorders>
            <w:shd w:val="clear" w:color="C0E6F5" w:fill="C0E6F5"/>
            <w:noWrap/>
            <w:vAlign w:val="bottom"/>
            <w:hideMark/>
          </w:tcPr>
          <w:p w14:paraId="4CC2D886" w14:textId="77777777"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0" w:history="1">
              <w:r w:rsidR="00BF5B63" w:rsidRPr="003A6F18">
                <w:rPr>
                  <w:rFonts w:ascii="Aptos Narrow" w:eastAsia="Times New Roman" w:hAnsi="Aptos Narrow"/>
                  <w:color w:val="EA3C00" w:themeColor="accent1" w:themeShade="BF"/>
                  <w:sz w:val="18"/>
                  <w:szCs w:val="18"/>
                  <w:u w:val="single"/>
                  <w:lang w:eastAsia="en-GB"/>
                </w:rPr>
                <w:t>sarahread.savages@gmail.com</w:t>
              </w:r>
            </w:hyperlink>
          </w:p>
        </w:tc>
        <w:tc>
          <w:tcPr>
            <w:tcW w:w="1901" w:type="dxa"/>
            <w:tcBorders>
              <w:top w:val="single" w:sz="4" w:space="0" w:color="44B3E1"/>
              <w:left w:val="nil"/>
              <w:bottom w:val="single" w:sz="4" w:space="0" w:color="44B3E1"/>
              <w:right w:val="nil"/>
            </w:tcBorders>
            <w:shd w:val="clear" w:color="C0E6F5" w:fill="C0E6F5"/>
            <w:noWrap/>
            <w:vAlign w:val="bottom"/>
            <w:hideMark/>
          </w:tcPr>
          <w:p w14:paraId="69F97D98"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 xml:space="preserve">07585 971 646 </w:t>
            </w:r>
          </w:p>
        </w:tc>
        <w:tc>
          <w:tcPr>
            <w:tcW w:w="1903" w:type="dxa"/>
            <w:tcBorders>
              <w:top w:val="single" w:sz="4" w:space="0" w:color="44B3E1"/>
              <w:left w:val="nil"/>
              <w:bottom w:val="single" w:sz="4" w:space="0" w:color="44B3E1"/>
              <w:right w:val="nil"/>
            </w:tcBorders>
            <w:shd w:val="clear" w:color="C0E6F5" w:fill="C0E6F5"/>
            <w:noWrap/>
            <w:vAlign w:val="bottom"/>
            <w:hideMark/>
          </w:tcPr>
          <w:p w14:paraId="23542628"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01621 785042</w:t>
            </w:r>
          </w:p>
        </w:tc>
        <w:tc>
          <w:tcPr>
            <w:tcW w:w="2662" w:type="dxa"/>
            <w:tcBorders>
              <w:top w:val="single" w:sz="4" w:space="0" w:color="44B3E1"/>
              <w:left w:val="nil"/>
              <w:bottom w:val="single" w:sz="4" w:space="0" w:color="44B3E1"/>
              <w:right w:val="nil"/>
            </w:tcBorders>
            <w:shd w:val="clear" w:color="C0E6F5" w:fill="C0E6F5"/>
            <w:noWrap/>
            <w:vAlign w:val="bottom"/>
            <w:hideMark/>
          </w:tcPr>
          <w:p w14:paraId="6E48A29F"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Savages Pharmacy and Fiveways Pharmacy</w:t>
            </w:r>
          </w:p>
        </w:tc>
      </w:tr>
      <w:tr w:rsidR="00BF5B63" w:rsidRPr="00ED70AB" w14:paraId="68E81D6F" w14:textId="77777777" w:rsidTr="000F4930">
        <w:trPr>
          <w:trHeight w:val="535"/>
        </w:trPr>
        <w:tc>
          <w:tcPr>
            <w:tcW w:w="2657" w:type="dxa"/>
            <w:tcBorders>
              <w:top w:val="single" w:sz="4" w:space="0" w:color="44B3E1"/>
              <w:left w:val="single" w:sz="4" w:space="0" w:color="44B3E1"/>
              <w:bottom w:val="single" w:sz="4" w:space="0" w:color="44B3E1"/>
              <w:right w:val="nil"/>
            </w:tcBorders>
            <w:shd w:val="clear" w:color="auto" w:fill="auto"/>
            <w:noWrap/>
            <w:vAlign w:val="bottom"/>
            <w:hideMark/>
          </w:tcPr>
          <w:p w14:paraId="01D3A1EF"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CCA</w:t>
            </w:r>
          </w:p>
        </w:tc>
        <w:tc>
          <w:tcPr>
            <w:tcW w:w="2092" w:type="dxa"/>
            <w:tcBorders>
              <w:top w:val="single" w:sz="4" w:space="0" w:color="44B3E1"/>
              <w:left w:val="nil"/>
              <w:bottom w:val="single" w:sz="4" w:space="0" w:color="44B3E1"/>
              <w:right w:val="nil"/>
            </w:tcBorders>
            <w:shd w:val="clear" w:color="auto" w:fill="auto"/>
            <w:noWrap/>
            <w:vAlign w:val="bottom"/>
            <w:hideMark/>
          </w:tcPr>
          <w:p w14:paraId="2EF80965"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Zhya Said</w:t>
            </w:r>
          </w:p>
        </w:tc>
        <w:tc>
          <w:tcPr>
            <w:tcW w:w="3425" w:type="dxa"/>
            <w:tcBorders>
              <w:top w:val="single" w:sz="4" w:space="0" w:color="44B3E1"/>
              <w:left w:val="nil"/>
              <w:bottom w:val="single" w:sz="4" w:space="0" w:color="44B3E1"/>
              <w:right w:val="nil"/>
            </w:tcBorders>
            <w:shd w:val="clear" w:color="auto" w:fill="auto"/>
            <w:noWrap/>
            <w:vAlign w:val="bottom"/>
            <w:hideMark/>
          </w:tcPr>
          <w:p w14:paraId="7C8D2AAD" w14:textId="77777777"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1" w:history="1">
              <w:r w:rsidR="00BF5B63" w:rsidRPr="003A6F18">
                <w:rPr>
                  <w:rFonts w:ascii="Aptos Narrow" w:eastAsia="Times New Roman" w:hAnsi="Aptos Narrow"/>
                  <w:color w:val="EA3C00" w:themeColor="accent1" w:themeShade="BF"/>
                  <w:sz w:val="18"/>
                  <w:szCs w:val="18"/>
                  <w:u w:val="single"/>
                  <w:lang w:eastAsia="en-GB"/>
                </w:rPr>
                <w:t>Zhya.said@well.co.uk</w:t>
              </w:r>
            </w:hyperlink>
          </w:p>
        </w:tc>
        <w:tc>
          <w:tcPr>
            <w:tcW w:w="1901" w:type="dxa"/>
            <w:tcBorders>
              <w:top w:val="single" w:sz="4" w:space="0" w:color="44B3E1"/>
              <w:left w:val="nil"/>
              <w:bottom w:val="single" w:sz="4" w:space="0" w:color="44B3E1"/>
              <w:right w:val="nil"/>
            </w:tcBorders>
            <w:shd w:val="clear" w:color="auto" w:fill="auto"/>
            <w:noWrap/>
            <w:vAlign w:val="bottom"/>
            <w:hideMark/>
          </w:tcPr>
          <w:p w14:paraId="4EAB2E86"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07964 696 895</w:t>
            </w:r>
          </w:p>
        </w:tc>
        <w:tc>
          <w:tcPr>
            <w:tcW w:w="1903" w:type="dxa"/>
            <w:tcBorders>
              <w:top w:val="single" w:sz="4" w:space="0" w:color="44B3E1"/>
              <w:left w:val="nil"/>
              <w:bottom w:val="single" w:sz="4" w:space="0" w:color="44B3E1"/>
              <w:right w:val="nil"/>
            </w:tcBorders>
            <w:shd w:val="clear" w:color="auto" w:fill="auto"/>
            <w:noWrap/>
            <w:vAlign w:val="bottom"/>
            <w:hideMark/>
          </w:tcPr>
          <w:p w14:paraId="1824B84D"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p>
        </w:tc>
        <w:tc>
          <w:tcPr>
            <w:tcW w:w="2662" w:type="dxa"/>
            <w:tcBorders>
              <w:top w:val="single" w:sz="4" w:space="0" w:color="44B3E1"/>
              <w:left w:val="nil"/>
              <w:bottom w:val="single" w:sz="4" w:space="0" w:color="44B3E1"/>
              <w:right w:val="nil"/>
            </w:tcBorders>
            <w:shd w:val="clear" w:color="auto" w:fill="auto"/>
            <w:noWrap/>
            <w:vAlign w:val="bottom"/>
            <w:hideMark/>
          </w:tcPr>
          <w:p w14:paraId="53BF31D8"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Well Pharmacy</w:t>
            </w:r>
          </w:p>
        </w:tc>
      </w:tr>
      <w:tr w:rsidR="00BF5B63" w:rsidRPr="001F5824" w14:paraId="46D37F20" w14:textId="77777777" w:rsidTr="000F4930">
        <w:trPr>
          <w:trHeight w:val="429"/>
        </w:trPr>
        <w:tc>
          <w:tcPr>
            <w:tcW w:w="2657" w:type="dxa"/>
            <w:tcBorders>
              <w:top w:val="single" w:sz="4" w:space="0" w:color="44B3E1"/>
              <w:left w:val="single" w:sz="4" w:space="0" w:color="44B3E1"/>
              <w:bottom w:val="single" w:sz="4" w:space="0" w:color="44B3E1"/>
              <w:right w:val="nil"/>
            </w:tcBorders>
            <w:shd w:val="clear" w:color="C0E6F5" w:fill="C0E6F5"/>
            <w:noWrap/>
            <w:vAlign w:val="bottom"/>
            <w:hideMark/>
          </w:tcPr>
          <w:p w14:paraId="2BBE0FBB"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Elected Contractor Rep</w:t>
            </w:r>
          </w:p>
        </w:tc>
        <w:tc>
          <w:tcPr>
            <w:tcW w:w="2092" w:type="dxa"/>
            <w:tcBorders>
              <w:top w:val="single" w:sz="4" w:space="0" w:color="44B3E1"/>
              <w:left w:val="nil"/>
              <w:bottom w:val="single" w:sz="4" w:space="0" w:color="44B3E1"/>
              <w:right w:val="nil"/>
            </w:tcBorders>
            <w:shd w:val="clear" w:color="C0E6F5" w:fill="C0E6F5"/>
            <w:noWrap/>
            <w:vAlign w:val="bottom"/>
            <w:hideMark/>
          </w:tcPr>
          <w:p w14:paraId="356E3BB2"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Mo Raje</w:t>
            </w:r>
          </w:p>
        </w:tc>
        <w:tc>
          <w:tcPr>
            <w:tcW w:w="3425" w:type="dxa"/>
            <w:tcBorders>
              <w:top w:val="single" w:sz="4" w:space="0" w:color="44B3E1"/>
              <w:left w:val="nil"/>
              <w:bottom w:val="single" w:sz="4" w:space="0" w:color="44B3E1"/>
              <w:right w:val="nil"/>
            </w:tcBorders>
            <w:shd w:val="clear" w:color="C0E6F5" w:fill="C0E6F5"/>
            <w:noWrap/>
            <w:vAlign w:val="bottom"/>
            <w:hideMark/>
          </w:tcPr>
          <w:p w14:paraId="60F4EF6F" w14:textId="77777777"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2" w:history="1">
              <w:r w:rsidR="00BF5B63" w:rsidRPr="003A6F18">
                <w:rPr>
                  <w:rFonts w:ascii="Aptos Narrow" w:eastAsia="Times New Roman" w:hAnsi="Aptos Narrow"/>
                  <w:color w:val="EA3C00" w:themeColor="accent1" w:themeShade="BF"/>
                  <w:sz w:val="18"/>
                  <w:szCs w:val="18"/>
                  <w:u w:val="single"/>
                  <w:lang w:eastAsia="en-GB"/>
                </w:rPr>
                <w:t>mo.raje@nhs.net</w:t>
              </w:r>
            </w:hyperlink>
          </w:p>
        </w:tc>
        <w:tc>
          <w:tcPr>
            <w:tcW w:w="1901" w:type="dxa"/>
            <w:tcBorders>
              <w:top w:val="single" w:sz="4" w:space="0" w:color="44B3E1"/>
              <w:left w:val="nil"/>
              <w:bottom w:val="single" w:sz="4" w:space="0" w:color="44B3E1"/>
              <w:right w:val="nil"/>
            </w:tcBorders>
            <w:shd w:val="clear" w:color="C0E6F5" w:fill="C0E6F5"/>
            <w:noWrap/>
            <w:vAlign w:val="bottom"/>
            <w:hideMark/>
          </w:tcPr>
          <w:p w14:paraId="2F925203" w14:textId="77777777" w:rsidR="00BF5B63" w:rsidRPr="00ED70AB" w:rsidRDefault="00BF5B63" w:rsidP="00B303ED">
            <w:pPr>
              <w:spacing w:before="0" w:after="0" w:line="240" w:lineRule="auto"/>
              <w:rPr>
                <w:rFonts w:ascii="Aptos Narrow" w:eastAsia="Times New Roman" w:hAnsi="Aptos Narrow"/>
                <w:color w:val="467886"/>
                <w:sz w:val="18"/>
                <w:szCs w:val="18"/>
                <w:u w:val="single"/>
                <w:lang w:eastAsia="en-GB"/>
              </w:rPr>
            </w:pPr>
          </w:p>
        </w:tc>
        <w:tc>
          <w:tcPr>
            <w:tcW w:w="1903" w:type="dxa"/>
            <w:tcBorders>
              <w:top w:val="single" w:sz="4" w:space="0" w:color="44B3E1"/>
              <w:left w:val="nil"/>
              <w:bottom w:val="single" w:sz="4" w:space="0" w:color="44B3E1"/>
              <w:right w:val="nil"/>
            </w:tcBorders>
            <w:shd w:val="clear" w:color="C0E6F5" w:fill="C0E6F5"/>
            <w:noWrap/>
            <w:vAlign w:val="bottom"/>
            <w:hideMark/>
          </w:tcPr>
          <w:p w14:paraId="1B610B05"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07535 688123</w:t>
            </w:r>
          </w:p>
        </w:tc>
        <w:tc>
          <w:tcPr>
            <w:tcW w:w="2662" w:type="dxa"/>
            <w:tcBorders>
              <w:top w:val="single" w:sz="4" w:space="0" w:color="44B3E1"/>
              <w:left w:val="nil"/>
              <w:bottom w:val="single" w:sz="4" w:space="0" w:color="44B3E1"/>
              <w:right w:val="nil"/>
            </w:tcBorders>
            <w:shd w:val="clear" w:color="C0E6F5" w:fill="C0E6F5"/>
            <w:noWrap/>
            <w:vAlign w:val="bottom"/>
            <w:hideMark/>
          </w:tcPr>
          <w:p w14:paraId="74F06EB1"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p>
        </w:tc>
      </w:tr>
      <w:tr w:rsidR="00BF5B63" w:rsidRPr="00ED70AB" w14:paraId="0F83579C" w14:textId="77777777" w:rsidTr="000F4930">
        <w:trPr>
          <w:trHeight w:val="420"/>
        </w:trPr>
        <w:tc>
          <w:tcPr>
            <w:tcW w:w="2657" w:type="dxa"/>
            <w:tcBorders>
              <w:top w:val="single" w:sz="4" w:space="0" w:color="44B3E1"/>
              <w:left w:val="single" w:sz="4" w:space="0" w:color="44B3E1"/>
              <w:bottom w:val="single" w:sz="4" w:space="0" w:color="44B3E1"/>
              <w:right w:val="nil"/>
            </w:tcBorders>
            <w:shd w:val="clear" w:color="auto" w:fill="auto"/>
            <w:noWrap/>
            <w:vAlign w:val="bottom"/>
            <w:hideMark/>
          </w:tcPr>
          <w:p w14:paraId="3AC0CE29"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Elected Contractor Rep</w:t>
            </w:r>
          </w:p>
        </w:tc>
        <w:tc>
          <w:tcPr>
            <w:tcW w:w="2092" w:type="dxa"/>
            <w:tcBorders>
              <w:top w:val="single" w:sz="4" w:space="0" w:color="44B3E1"/>
              <w:left w:val="nil"/>
              <w:bottom w:val="single" w:sz="4" w:space="0" w:color="44B3E1"/>
              <w:right w:val="nil"/>
            </w:tcBorders>
            <w:shd w:val="clear" w:color="auto" w:fill="auto"/>
            <w:noWrap/>
            <w:vAlign w:val="bottom"/>
            <w:hideMark/>
          </w:tcPr>
          <w:p w14:paraId="11B1C514"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Husain Master</w:t>
            </w:r>
          </w:p>
        </w:tc>
        <w:tc>
          <w:tcPr>
            <w:tcW w:w="3425" w:type="dxa"/>
            <w:tcBorders>
              <w:top w:val="single" w:sz="4" w:space="0" w:color="44B3E1"/>
              <w:left w:val="nil"/>
              <w:bottom w:val="single" w:sz="4" w:space="0" w:color="44B3E1"/>
              <w:right w:val="nil"/>
            </w:tcBorders>
            <w:shd w:val="clear" w:color="auto" w:fill="auto"/>
            <w:noWrap/>
            <w:vAlign w:val="bottom"/>
            <w:hideMark/>
          </w:tcPr>
          <w:p w14:paraId="6BE23CFF" w14:textId="77777777"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3" w:history="1">
              <w:r w:rsidR="00BF5B63" w:rsidRPr="003A6F18">
                <w:rPr>
                  <w:rFonts w:ascii="Aptos Narrow" w:eastAsia="Times New Roman" w:hAnsi="Aptos Narrow"/>
                  <w:color w:val="EA3C00" w:themeColor="accent1" w:themeShade="BF"/>
                  <w:sz w:val="18"/>
                  <w:szCs w:val="18"/>
                  <w:u w:val="single"/>
                  <w:lang w:eastAsia="en-GB"/>
                </w:rPr>
                <w:t>husain.master@nhs.net</w:t>
              </w:r>
            </w:hyperlink>
          </w:p>
        </w:tc>
        <w:tc>
          <w:tcPr>
            <w:tcW w:w="1901" w:type="dxa"/>
            <w:tcBorders>
              <w:top w:val="single" w:sz="4" w:space="0" w:color="44B3E1"/>
              <w:left w:val="nil"/>
              <w:bottom w:val="single" w:sz="4" w:space="0" w:color="44B3E1"/>
              <w:right w:val="nil"/>
            </w:tcBorders>
            <w:shd w:val="clear" w:color="auto" w:fill="auto"/>
            <w:noWrap/>
            <w:vAlign w:val="bottom"/>
            <w:hideMark/>
          </w:tcPr>
          <w:p w14:paraId="614AED55"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07828 914 884</w:t>
            </w:r>
          </w:p>
        </w:tc>
        <w:tc>
          <w:tcPr>
            <w:tcW w:w="1903" w:type="dxa"/>
            <w:tcBorders>
              <w:top w:val="single" w:sz="4" w:space="0" w:color="44B3E1"/>
              <w:left w:val="nil"/>
              <w:bottom w:val="single" w:sz="4" w:space="0" w:color="44B3E1"/>
              <w:right w:val="nil"/>
            </w:tcBorders>
            <w:shd w:val="clear" w:color="auto" w:fill="auto"/>
            <w:noWrap/>
            <w:vAlign w:val="bottom"/>
            <w:hideMark/>
          </w:tcPr>
          <w:p w14:paraId="127FC8E6"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01375 859409</w:t>
            </w:r>
          </w:p>
        </w:tc>
        <w:tc>
          <w:tcPr>
            <w:tcW w:w="2662" w:type="dxa"/>
            <w:tcBorders>
              <w:top w:val="single" w:sz="4" w:space="0" w:color="44B3E1"/>
              <w:left w:val="nil"/>
              <w:bottom w:val="single" w:sz="4" w:space="0" w:color="44B3E1"/>
              <w:right w:val="nil"/>
            </w:tcBorders>
            <w:shd w:val="clear" w:color="auto" w:fill="auto"/>
            <w:noWrap/>
            <w:vAlign w:val="bottom"/>
            <w:hideMark/>
          </w:tcPr>
          <w:p w14:paraId="4B4ACC10"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Essex Pharmacy</w:t>
            </w:r>
          </w:p>
        </w:tc>
      </w:tr>
      <w:tr w:rsidR="00BF5B63" w:rsidRPr="001F5824" w14:paraId="54772B26" w14:textId="77777777" w:rsidTr="000F4930">
        <w:trPr>
          <w:trHeight w:val="412"/>
        </w:trPr>
        <w:tc>
          <w:tcPr>
            <w:tcW w:w="2657" w:type="dxa"/>
            <w:tcBorders>
              <w:top w:val="single" w:sz="4" w:space="0" w:color="44B3E1"/>
              <w:left w:val="single" w:sz="4" w:space="0" w:color="44B3E1"/>
              <w:bottom w:val="single" w:sz="4" w:space="0" w:color="44B3E1"/>
              <w:right w:val="nil"/>
            </w:tcBorders>
            <w:shd w:val="clear" w:color="C0E6F5" w:fill="C0E6F5"/>
            <w:noWrap/>
            <w:vAlign w:val="bottom"/>
            <w:hideMark/>
          </w:tcPr>
          <w:p w14:paraId="3CC4AE53"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Finance Manager</w:t>
            </w:r>
          </w:p>
        </w:tc>
        <w:tc>
          <w:tcPr>
            <w:tcW w:w="2092" w:type="dxa"/>
            <w:tcBorders>
              <w:top w:val="single" w:sz="4" w:space="0" w:color="44B3E1"/>
              <w:left w:val="nil"/>
              <w:bottom w:val="single" w:sz="4" w:space="0" w:color="44B3E1"/>
              <w:right w:val="nil"/>
            </w:tcBorders>
            <w:shd w:val="clear" w:color="C0E6F5" w:fill="C0E6F5"/>
            <w:noWrap/>
            <w:vAlign w:val="bottom"/>
            <w:hideMark/>
          </w:tcPr>
          <w:p w14:paraId="606077E6"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Ashok Pattani</w:t>
            </w:r>
          </w:p>
        </w:tc>
        <w:tc>
          <w:tcPr>
            <w:tcW w:w="3425" w:type="dxa"/>
            <w:tcBorders>
              <w:top w:val="single" w:sz="4" w:space="0" w:color="44B3E1"/>
              <w:left w:val="nil"/>
              <w:bottom w:val="single" w:sz="4" w:space="0" w:color="44B3E1"/>
              <w:right w:val="nil"/>
            </w:tcBorders>
            <w:shd w:val="clear" w:color="C0E6F5" w:fill="C0E6F5"/>
            <w:noWrap/>
            <w:vAlign w:val="bottom"/>
            <w:hideMark/>
          </w:tcPr>
          <w:p w14:paraId="6FE492E9" w14:textId="77777777"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4" w:history="1">
              <w:r w:rsidR="00BF5B63" w:rsidRPr="003A6F18">
                <w:rPr>
                  <w:rFonts w:ascii="Aptos Narrow" w:eastAsia="Times New Roman" w:hAnsi="Aptos Narrow"/>
                  <w:color w:val="EA3C00" w:themeColor="accent1" w:themeShade="BF"/>
                  <w:sz w:val="18"/>
                  <w:szCs w:val="18"/>
                  <w:u w:val="single"/>
                  <w:lang w:eastAsia="en-GB"/>
                </w:rPr>
                <w:t>ashok.pattani1@btinternet.com</w:t>
              </w:r>
            </w:hyperlink>
          </w:p>
        </w:tc>
        <w:tc>
          <w:tcPr>
            <w:tcW w:w="1901" w:type="dxa"/>
            <w:tcBorders>
              <w:top w:val="single" w:sz="4" w:space="0" w:color="44B3E1"/>
              <w:left w:val="nil"/>
              <w:bottom w:val="single" w:sz="4" w:space="0" w:color="44B3E1"/>
              <w:right w:val="nil"/>
            </w:tcBorders>
            <w:shd w:val="clear" w:color="C0E6F5" w:fill="C0E6F5"/>
            <w:noWrap/>
            <w:vAlign w:val="bottom"/>
            <w:hideMark/>
          </w:tcPr>
          <w:p w14:paraId="2EE4E51D"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07812 837 452</w:t>
            </w:r>
          </w:p>
        </w:tc>
        <w:tc>
          <w:tcPr>
            <w:tcW w:w="1903" w:type="dxa"/>
            <w:tcBorders>
              <w:top w:val="single" w:sz="4" w:space="0" w:color="44B3E1"/>
              <w:left w:val="nil"/>
              <w:bottom w:val="single" w:sz="4" w:space="0" w:color="44B3E1"/>
              <w:right w:val="nil"/>
            </w:tcBorders>
            <w:shd w:val="clear" w:color="C0E6F5" w:fill="C0E6F5"/>
            <w:noWrap/>
            <w:vAlign w:val="bottom"/>
            <w:hideMark/>
          </w:tcPr>
          <w:p w14:paraId="1E3655BD"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p>
        </w:tc>
        <w:tc>
          <w:tcPr>
            <w:tcW w:w="2662" w:type="dxa"/>
            <w:tcBorders>
              <w:top w:val="single" w:sz="4" w:space="0" w:color="44B3E1"/>
              <w:left w:val="nil"/>
              <w:bottom w:val="single" w:sz="4" w:space="0" w:color="44B3E1"/>
              <w:right w:val="nil"/>
            </w:tcBorders>
            <w:shd w:val="clear" w:color="C0E6F5" w:fill="C0E6F5"/>
            <w:noWrap/>
            <w:vAlign w:val="bottom"/>
            <w:hideMark/>
          </w:tcPr>
          <w:p w14:paraId="25840316" w14:textId="77777777" w:rsidR="00BF5B63" w:rsidRPr="00ED70AB" w:rsidRDefault="00BF5B63" w:rsidP="00B303ED">
            <w:pPr>
              <w:spacing w:before="0" w:after="0" w:line="240" w:lineRule="auto"/>
              <w:rPr>
                <w:rFonts w:ascii="Times New Roman" w:eastAsia="Times New Roman" w:hAnsi="Times New Roman"/>
                <w:color w:val="auto"/>
                <w:sz w:val="18"/>
                <w:szCs w:val="18"/>
                <w:lang w:eastAsia="en-GB"/>
              </w:rPr>
            </w:pPr>
          </w:p>
        </w:tc>
      </w:tr>
      <w:tr w:rsidR="00BF5B63" w:rsidRPr="00ED70AB" w14:paraId="6F2E3343" w14:textId="77777777" w:rsidTr="000F4930">
        <w:trPr>
          <w:trHeight w:val="464"/>
        </w:trPr>
        <w:tc>
          <w:tcPr>
            <w:tcW w:w="2657" w:type="dxa"/>
            <w:tcBorders>
              <w:top w:val="single" w:sz="4" w:space="0" w:color="44B3E1"/>
              <w:left w:val="single" w:sz="4" w:space="0" w:color="44B3E1"/>
              <w:bottom w:val="single" w:sz="4" w:space="0" w:color="44B3E1"/>
              <w:right w:val="nil"/>
            </w:tcBorders>
            <w:shd w:val="clear" w:color="auto" w:fill="auto"/>
            <w:noWrap/>
            <w:vAlign w:val="bottom"/>
            <w:hideMark/>
          </w:tcPr>
          <w:p w14:paraId="7ABF2792"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proofErr w:type="spellStart"/>
            <w:r w:rsidRPr="00AF7446">
              <w:rPr>
                <w:rFonts w:ascii="Aptos Narrow" w:eastAsia="Times New Roman" w:hAnsi="Aptos Narrow"/>
                <w:color w:val="000000"/>
                <w:sz w:val="18"/>
                <w:szCs w:val="18"/>
                <w:lang w:eastAsia="en-GB"/>
              </w:rPr>
              <w:t>AIMp</w:t>
            </w:r>
            <w:proofErr w:type="spellEnd"/>
          </w:p>
        </w:tc>
        <w:tc>
          <w:tcPr>
            <w:tcW w:w="2092" w:type="dxa"/>
            <w:tcBorders>
              <w:top w:val="single" w:sz="4" w:space="0" w:color="44B3E1"/>
              <w:left w:val="nil"/>
              <w:bottom w:val="single" w:sz="4" w:space="0" w:color="44B3E1"/>
              <w:right w:val="nil"/>
            </w:tcBorders>
            <w:shd w:val="clear" w:color="auto" w:fill="auto"/>
            <w:noWrap/>
            <w:vAlign w:val="bottom"/>
            <w:hideMark/>
          </w:tcPr>
          <w:p w14:paraId="125DF2EB"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Kevin Western</w:t>
            </w:r>
          </w:p>
        </w:tc>
        <w:tc>
          <w:tcPr>
            <w:tcW w:w="3425" w:type="dxa"/>
            <w:tcBorders>
              <w:top w:val="single" w:sz="4" w:space="0" w:color="44B3E1"/>
              <w:left w:val="nil"/>
              <w:bottom w:val="single" w:sz="4" w:space="0" w:color="44B3E1"/>
              <w:right w:val="nil"/>
            </w:tcBorders>
            <w:shd w:val="clear" w:color="auto" w:fill="auto"/>
            <w:noWrap/>
            <w:vAlign w:val="bottom"/>
            <w:hideMark/>
          </w:tcPr>
          <w:p w14:paraId="393CE3FC" w14:textId="77777777"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5" w:history="1">
              <w:r w:rsidR="00BF5B63" w:rsidRPr="003A6F18">
                <w:rPr>
                  <w:rFonts w:ascii="Aptos Narrow" w:eastAsia="Times New Roman" w:hAnsi="Aptos Narrow"/>
                  <w:color w:val="EA3C00" w:themeColor="accent1" w:themeShade="BF"/>
                  <w:sz w:val="18"/>
                  <w:szCs w:val="18"/>
                  <w:u w:val="single"/>
                  <w:lang w:eastAsia="en-GB"/>
                </w:rPr>
                <w:t>kevin.western2@nhs.net</w:t>
              </w:r>
            </w:hyperlink>
          </w:p>
        </w:tc>
        <w:tc>
          <w:tcPr>
            <w:tcW w:w="1901" w:type="dxa"/>
            <w:tcBorders>
              <w:top w:val="single" w:sz="4" w:space="0" w:color="44B3E1"/>
              <w:left w:val="nil"/>
              <w:bottom w:val="single" w:sz="4" w:space="0" w:color="44B3E1"/>
              <w:right w:val="nil"/>
            </w:tcBorders>
            <w:shd w:val="clear" w:color="auto" w:fill="auto"/>
            <w:noWrap/>
            <w:vAlign w:val="bottom"/>
            <w:hideMark/>
          </w:tcPr>
          <w:p w14:paraId="70030061"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07941 726762</w:t>
            </w:r>
          </w:p>
        </w:tc>
        <w:tc>
          <w:tcPr>
            <w:tcW w:w="1903" w:type="dxa"/>
            <w:tcBorders>
              <w:top w:val="single" w:sz="4" w:space="0" w:color="44B3E1"/>
              <w:left w:val="nil"/>
              <w:bottom w:val="single" w:sz="4" w:space="0" w:color="44B3E1"/>
              <w:right w:val="nil"/>
            </w:tcBorders>
            <w:shd w:val="clear" w:color="auto" w:fill="auto"/>
            <w:noWrap/>
            <w:vAlign w:val="bottom"/>
            <w:hideMark/>
          </w:tcPr>
          <w:p w14:paraId="3E326E2B"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01255 852741</w:t>
            </w:r>
          </w:p>
        </w:tc>
        <w:tc>
          <w:tcPr>
            <w:tcW w:w="2662" w:type="dxa"/>
            <w:tcBorders>
              <w:top w:val="single" w:sz="4" w:space="0" w:color="44B3E1"/>
              <w:left w:val="nil"/>
              <w:bottom w:val="single" w:sz="4" w:space="0" w:color="44B3E1"/>
              <w:right w:val="nil"/>
            </w:tcBorders>
            <w:shd w:val="clear" w:color="auto" w:fill="auto"/>
            <w:noWrap/>
            <w:vAlign w:val="bottom"/>
            <w:hideMark/>
          </w:tcPr>
          <w:p w14:paraId="2FB934E0"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Day Lewis Pharmacy</w:t>
            </w:r>
          </w:p>
        </w:tc>
      </w:tr>
      <w:tr w:rsidR="00BF5B63" w:rsidRPr="001F5824" w14:paraId="1843B440" w14:textId="77777777" w:rsidTr="000F4930">
        <w:trPr>
          <w:trHeight w:val="414"/>
        </w:trPr>
        <w:tc>
          <w:tcPr>
            <w:tcW w:w="2657" w:type="dxa"/>
            <w:tcBorders>
              <w:top w:val="single" w:sz="4" w:space="0" w:color="44B3E1"/>
              <w:left w:val="single" w:sz="4" w:space="0" w:color="44B3E1"/>
              <w:bottom w:val="single" w:sz="4" w:space="0" w:color="44B3E1"/>
              <w:right w:val="nil"/>
            </w:tcBorders>
            <w:shd w:val="clear" w:color="C0E6F5" w:fill="C0E6F5"/>
            <w:noWrap/>
            <w:vAlign w:val="bottom"/>
            <w:hideMark/>
          </w:tcPr>
          <w:p w14:paraId="5A7192E4"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proofErr w:type="spellStart"/>
            <w:r w:rsidRPr="00AF7446">
              <w:rPr>
                <w:rFonts w:ascii="Aptos Narrow" w:eastAsia="Times New Roman" w:hAnsi="Aptos Narrow"/>
                <w:color w:val="000000"/>
                <w:sz w:val="18"/>
                <w:szCs w:val="18"/>
                <w:lang w:eastAsia="en-GB"/>
              </w:rPr>
              <w:t>AIMp</w:t>
            </w:r>
            <w:proofErr w:type="spellEnd"/>
          </w:p>
        </w:tc>
        <w:tc>
          <w:tcPr>
            <w:tcW w:w="2092" w:type="dxa"/>
            <w:tcBorders>
              <w:top w:val="single" w:sz="4" w:space="0" w:color="44B3E1"/>
              <w:left w:val="nil"/>
              <w:bottom w:val="single" w:sz="4" w:space="0" w:color="44B3E1"/>
              <w:right w:val="nil"/>
            </w:tcBorders>
            <w:shd w:val="clear" w:color="C0E6F5" w:fill="C0E6F5"/>
            <w:noWrap/>
            <w:vAlign w:val="bottom"/>
            <w:hideMark/>
          </w:tcPr>
          <w:p w14:paraId="521D10EA"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Ivy Tuffour</w:t>
            </w:r>
          </w:p>
        </w:tc>
        <w:tc>
          <w:tcPr>
            <w:tcW w:w="3425" w:type="dxa"/>
            <w:tcBorders>
              <w:top w:val="single" w:sz="4" w:space="0" w:color="44B3E1"/>
              <w:left w:val="nil"/>
              <w:bottom w:val="single" w:sz="4" w:space="0" w:color="44B3E1"/>
              <w:right w:val="nil"/>
            </w:tcBorders>
            <w:shd w:val="clear" w:color="C0E6F5" w:fill="C0E6F5"/>
            <w:noWrap/>
            <w:vAlign w:val="bottom"/>
            <w:hideMark/>
          </w:tcPr>
          <w:p w14:paraId="401EC3EA" w14:textId="1E6FD855" w:rsidR="00BF5B63"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6" w:history="1">
              <w:r w:rsidR="00BF5B63" w:rsidRPr="003A6F18">
                <w:rPr>
                  <w:rFonts w:ascii="Aptos Narrow" w:eastAsia="Times New Roman" w:hAnsi="Aptos Narrow"/>
                  <w:color w:val="EA3C00" w:themeColor="accent1" w:themeShade="BF"/>
                  <w:sz w:val="18"/>
                  <w:szCs w:val="18"/>
                  <w:u w:val="single"/>
                  <w:lang w:eastAsia="en-GB"/>
                </w:rPr>
                <w:t>ivy@tuffourgroup.com</w:t>
              </w:r>
            </w:hyperlink>
            <w:r w:rsidR="003A6F18" w:rsidRPr="003A6F18">
              <w:rPr>
                <w:rFonts w:ascii="Aptos Narrow" w:eastAsia="Times New Roman" w:hAnsi="Aptos Narrow"/>
                <w:color w:val="EA3C00" w:themeColor="accent1" w:themeShade="BF"/>
                <w:sz w:val="18"/>
                <w:szCs w:val="18"/>
                <w:u w:val="single"/>
                <w:lang w:eastAsia="en-GB"/>
              </w:rPr>
              <w:t xml:space="preserve"> </w:t>
            </w:r>
          </w:p>
        </w:tc>
        <w:tc>
          <w:tcPr>
            <w:tcW w:w="1901" w:type="dxa"/>
            <w:tcBorders>
              <w:top w:val="single" w:sz="4" w:space="0" w:color="44B3E1"/>
              <w:left w:val="nil"/>
              <w:bottom w:val="single" w:sz="4" w:space="0" w:color="44B3E1"/>
              <w:right w:val="nil"/>
            </w:tcBorders>
            <w:shd w:val="clear" w:color="C0E6F5" w:fill="C0E6F5"/>
            <w:noWrap/>
            <w:vAlign w:val="bottom"/>
            <w:hideMark/>
          </w:tcPr>
          <w:p w14:paraId="774EB8DA"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07419 329 305</w:t>
            </w:r>
          </w:p>
        </w:tc>
        <w:tc>
          <w:tcPr>
            <w:tcW w:w="1903" w:type="dxa"/>
            <w:tcBorders>
              <w:top w:val="single" w:sz="4" w:space="0" w:color="44B3E1"/>
              <w:left w:val="nil"/>
              <w:bottom w:val="single" w:sz="4" w:space="0" w:color="44B3E1"/>
              <w:right w:val="nil"/>
            </w:tcBorders>
            <w:shd w:val="clear" w:color="C0E6F5" w:fill="C0E6F5"/>
            <w:noWrap/>
            <w:vAlign w:val="bottom"/>
            <w:hideMark/>
          </w:tcPr>
          <w:p w14:paraId="22168306"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07419 329 305</w:t>
            </w:r>
          </w:p>
        </w:tc>
        <w:tc>
          <w:tcPr>
            <w:tcW w:w="2662" w:type="dxa"/>
            <w:tcBorders>
              <w:top w:val="single" w:sz="4" w:space="0" w:color="44B3E1"/>
              <w:left w:val="nil"/>
              <w:bottom w:val="single" w:sz="4" w:space="0" w:color="44B3E1"/>
              <w:right w:val="nil"/>
            </w:tcBorders>
            <w:shd w:val="clear" w:color="C0E6F5" w:fill="C0E6F5"/>
            <w:noWrap/>
            <w:vAlign w:val="bottom"/>
            <w:hideMark/>
          </w:tcPr>
          <w:p w14:paraId="54AD5286"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 xml:space="preserve">Head Office @Oakley Pharmacy </w:t>
            </w:r>
          </w:p>
        </w:tc>
      </w:tr>
      <w:tr w:rsidR="00BF5B63" w:rsidRPr="00ED70AB" w14:paraId="1671E917" w14:textId="77777777" w:rsidTr="000F4930">
        <w:trPr>
          <w:trHeight w:val="420"/>
        </w:trPr>
        <w:tc>
          <w:tcPr>
            <w:tcW w:w="2657" w:type="dxa"/>
            <w:tcBorders>
              <w:top w:val="single" w:sz="4" w:space="0" w:color="44B3E1"/>
              <w:left w:val="single" w:sz="4" w:space="0" w:color="44B3E1"/>
              <w:bottom w:val="single" w:sz="4" w:space="0" w:color="44B3E1"/>
              <w:right w:val="nil"/>
            </w:tcBorders>
            <w:shd w:val="clear" w:color="auto" w:fill="auto"/>
            <w:noWrap/>
            <w:vAlign w:val="bottom"/>
            <w:hideMark/>
          </w:tcPr>
          <w:p w14:paraId="7866BF5B"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Elected Contractor Rep</w:t>
            </w:r>
          </w:p>
        </w:tc>
        <w:tc>
          <w:tcPr>
            <w:tcW w:w="2092" w:type="dxa"/>
            <w:tcBorders>
              <w:top w:val="single" w:sz="4" w:space="0" w:color="44B3E1"/>
              <w:left w:val="nil"/>
              <w:bottom w:val="single" w:sz="4" w:space="0" w:color="44B3E1"/>
              <w:right w:val="nil"/>
            </w:tcBorders>
            <w:shd w:val="clear" w:color="auto" w:fill="auto"/>
            <w:noWrap/>
            <w:vAlign w:val="bottom"/>
            <w:hideMark/>
          </w:tcPr>
          <w:p w14:paraId="18C80A89"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Babatunde Sokoya</w:t>
            </w:r>
          </w:p>
        </w:tc>
        <w:tc>
          <w:tcPr>
            <w:tcW w:w="3425" w:type="dxa"/>
            <w:tcBorders>
              <w:top w:val="single" w:sz="4" w:space="0" w:color="44B3E1"/>
              <w:left w:val="nil"/>
              <w:bottom w:val="single" w:sz="4" w:space="0" w:color="44B3E1"/>
              <w:right w:val="nil"/>
            </w:tcBorders>
            <w:shd w:val="clear" w:color="auto" w:fill="auto"/>
            <w:noWrap/>
            <w:vAlign w:val="bottom"/>
            <w:hideMark/>
          </w:tcPr>
          <w:p w14:paraId="4D48E2A4" w14:textId="63390B35" w:rsidR="003A6F18" w:rsidRPr="003A6F18"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7" w:history="1">
              <w:r w:rsidR="00BF5B63" w:rsidRPr="003A6F18">
                <w:rPr>
                  <w:rFonts w:ascii="Aptos Narrow" w:eastAsia="Times New Roman" w:hAnsi="Aptos Narrow"/>
                  <w:color w:val="EA3C00" w:themeColor="accent1" w:themeShade="BF"/>
                  <w:sz w:val="18"/>
                  <w:szCs w:val="18"/>
                  <w:u w:val="single"/>
                  <w:lang w:eastAsia="en-GB"/>
                </w:rPr>
                <w:t>sokoyaat94@gmail.com</w:t>
              </w:r>
            </w:hyperlink>
            <w:r w:rsidR="003A6F18" w:rsidRPr="003A6F18">
              <w:rPr>
                <w:rFonts w:ascii="Aptos Narrow" w:eastAsia="Times New Roman" w:hAnsi="Aptos Narrow"/>
                <w:color w:val="EA3C00" w:themeColor="accent1" w:themeShade="BF"/>
                <w:sz w:val="18"/>
                <w:szCs w:val="18"/>
                <w:u w:val="single"/>
                <w:lang w:eastAsia="en-GB"/>
              </w:rPr>
              <w:t xml:space="preserve"> </w:t>
            </w:r>
          </w:p>
        </w:tc>
        <w:tc>
          <w:tcPr>
            <w:tcW w:w="1901" w:type="dxa"/>
            <w:tcBorders>
              <w:top w:val="single" w:sz="4" w:space="0" w:color="44B3E1"/>
              <w:left w:val="nil"/>
              <w:bottom w:val="single" w:sz="4" w:space="0" w:color="44B3E1"/>
              <w:right w:val="nil"/>
            </w:tcBorders>
            <w:shd w:val="clear" w:color="auto" w:fill="auto"/>
            <w:noWrap/>
            <w:vAlign w:val="bottom"/>
            <w:hideMark/>
          </w:tcPr>
          <w:p w14:paraId="002B8240"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07970 137 492</w:t>
            </w:r>
          </w:p>
        </w:tc>
        <w:tc>
          <w:tcPr>
            <w:tcW w:w="1903" w:type="dxa"/>
            <w:tcBorders>
              <w:top w:val="single" w:sz="4" w:space="0" w:color="44B3E1"/>
              <w:left w:val="nil"/>
              <w:bottom w:val="single" w:sz="4" w:space="0" w:color="44B3E1"/>
              <w:right w:val="nil"/>
            </w:tcBorders>
            <w:shd w:val="clear" w:color="auto" w:fill="auto"/>
            <w:noWrap/>
            <w:vAlign w:val="bottom"/>
            <w:hideMark/>
          </w:tcPr>
          <w:p w14:paraId="20308E78"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0208 5029997</w:t>
            </w:r>
          </w:p>
        </w:tc>
        <w:tc>
          <w:tcPr>
            <w:tcW w:w="2662" w:type="dxa"/>
            <w:tcBorders>
              <w:top w:val="single" w:sz="4" w:space="0" w:color="44B3E1"/>
              <w:left w:val="nil"/>
              <w:bottom w:val="single" w:sz="4" w:space="0" w:color="44B3E1"/>
              <w:right w:val="nil"/>
            </w:tcBorders>
            <w:shd w:val="clear" w:color="auto" w:fill="auto"/>
            <w:noWrap/>
            <w:vAlign w:val="bottom"/>
            <w:hideMark/>
          </w:tcPr>
          <w:p w14:paraId="01D6546F"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Easter Pharmacy</w:t>
            </w:r>
          </w:p>
        </w:tc>
      </w:tr>
      <w:tr w:rsidR="00BF5B63" w:rsidRPr="001F5824" w14:paraId="0EAA2ABF" w14:textId="77777777" w:rsidTr="000F4930">
        <w:trPr>
          <w:trHeight w:val="413"/>
        </w:trPr>
        <w:tc>
          <w:tcPr>
            <w:tcW w:w="2657" w:type="dxa"/>
            <w:tcBorders>
              <w:top w:val="single" w:sz="4" w:space="0" w:color="44B3E1"/>
              <w:left w:val="single" w:sz="4" w:space="0" w:color="44B3E1"/>
              <w:bottom w:val="single" w:sz="4" w:space="0" w:color="44B3E1"/>
              <w:right w:val="nil"/>
            </w:tcBorders>
            <w:shd w:val="clear" w:color="C0E6F5" w:fill="C0E6F5"/>
            <w:noWrap/>
            <w:vAlign w:val="bottom"/>
            <w:hideMark/>
          </w:tcPr>
          <w:p w14:paraId="2B07C4C4" w14:textId="77777777" w:rsidR="00BF5B63" w:rsidRPr="00AF7446" w:rsidRDefault="00BF5B63" w:rsidP="00B303ED">
            <w:pPr>
              <w:spacing w:before="0" w:after="0" w:line="240" w:lineRule="auto"/>
              <w:rPr>
                <w:rFonts w:ascii="Aptos Narrow" w:eastAsia="Times New Roman" w:hAnsi="Aptos Narrow"/>
                <w:color w:val="000000"/>
                <w:sz w:val="18"/>
                <w:szCs w:val="18"/>
                <w:lang w:eastAsia="en-GB"/>
              </w:rPr>
            </w:pPr>
            <w:r w:rsidRPr="00AF7446">
              <w:rPr>
                <w:rFonts w:ascii="Aptos Narrow" w:eastAsia="Times New Roman" w:hAnsi="Aptos Narrow"/>
                <w:color w:val="000000"/>
                <w:sz w:val="18"/>
                <w:szCs w:val="18"/>
                <w:lang w:eastAsia="en-GB"/>
              </w:rPr>
              <w:t>HLP LPC Representative</w:t>
            </w:r>
          </w:p>
        </w:tc>
        <w:tc>
          <w:tcPr>
            <w:tcW w:w="2092" w:type="dxa"/>
            <w:tcBorders>
              <w:top w:val="single" w:sz="4" w:space="0" w:color="44B3E1"/>
              <w:left w:val="nil"/>
              <w:bottom w:val="single" w:sz="4" w:space="0" w:color="44B3E1"/>
              <w:right w:val="nil"/>
            </w:tcBorders>
            <w:shd w:val="clear" w:color="C0E6F5" w:fill="C0E6F5"/>
            <w:noWrap/>
            <w:vAlign w:val="bottom"/>
            <w:hideMark/>
          </w:tcPr>
          <w:p w14:paraId="64146087"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Hema Patel</w:t>
            </w:r>
          </w:p>
        </w:tc>
        <w:tc>
          <w:tcPr>
            <w:tcW w:w="3425" w:type="dxa"/>
            <w:tcBorders>
              <w:top w:val="single" w:sz="4" w:space="0" w:color="44B3E1"/>
              <w:left w:val="nil"/>
              <w:bottom w:val="single" w:sz="4" w:space="0" w:color="44B3E1"/>
              <w:right w:val="nil"/>
            </w:tcBorders>
            <w:shd w:val="clear" w:color="C0E6F5" w:fill="C0E6F5"/>
            <w:noWrap/>
            <w:vAlign w:val="bottom"/>
            <w:hideMark/>
          </w:tcPr>
          <w:p w14:paraId="79B5A4FF" w14:textId="77777777" w:rsidR="00BF5B63" w:rsidRDefault="005D73F9"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8" w:history="1">
              <w:r w:rsidRPr="003A6F18">
                <w:rPr>
                  <w:rStyle w:val="Hyperlink"/>
                  <w:rFonts w:ascii="Aptos Narrow" w:eastAsia="Times New Roman" w:hAnsi="Aptos Narrow"/>
                  <w:color w:val="EA3C00" w:themeColor="accent1" w:themeShade="BF"/>
                  <w:sz w:val="18"/>
                  <w:szCs w:val="18"/>
                  <w:lang w:eastAsia="en-GB"/>
                </w:rPr>
                <w:t>hema</w:t>
              </w:r>
              <w:r w:rsidRPr="003A6F18">
                <w:rPr>
                  <w:rStyle w:val="Hyperlink"/>
                  <w:rFonts w:ascii="Aptos Narrow" w:eastAsia="Times New Roman" w:hAnsi="Aptos Narrow"/>
                  <w:color w:val="EA3C00" w:themeColor="accent1" w:themeShade="BF"/>
                  <w:sz w:val="18"/>
                  <w:szCs w:val="18"/>
                  <w:lang w:eastAsia="en-GB"/>
                </w:rPr>
                <w:softHyphen/>
                <w:t>_jetha@hotmail.com</w:t>
              </w:r>
            </w:hyperlink>
          </w:p>
          <w:p w14:paraId="7CC80643" w14:textId="78159DA3" w:rsidR="003A6F18" w:rsidRPr="00AB7FEA" w:rsidRDefault="00AB7FEA" w:rsidP="00B303ED">
            <w:pPr>
              <w:spacing w:before="0" w:after="0" w:line="240" w:lineRule="auto"/>
              <w:rPr>
                <w:rFonts w:ascii="Aptos Narrow" w:eastAsia="Times New Roman" w:hAnsi="Aptos Narrow"/>
                <w:color w:val="EA3C00" w:themeColor="accent1" w:themeShade="BF"/>
                <w:sz w:val="18"/>
                <w:szCs w:val="18"/>
                <w:u w:val="single"/>
                <w:lang w:eastAsia="en-GB"/>
              </w:rPr>
            </w:pPr>
            <w:hyperlink r:id="rId39" w:history="1">
              <w:r w:rsidRPr="00AB7FEA">
                <w:rPr>
                  <w:rStyle w:val="Hyperlink"/>
                  <w:rFonts w:ascii="Aptos Narrow" w:eastAsia="Times New Roman" w:hAnsi="Aptos Narrow"/>
                  <w:color w:val="EA3C00" w:themeColor="accent1" w:themeShade="BF"/>
                  <w:sz w:val="18"/>
                  <w:szCs w:val="18"/>
                </w:rPr>
                <w:t>hema.patel7@nhs.net</w:t>
              </w:r>
            </w:hyperlink>
            <w:r w:rsidRPr="00AB7FEA">
              <w:rPr>
                <w:rFonts w:ascii="Aptos Narrow" w:eastAsia="Times New Roman" w:hAnsi="Aptos Narrow"/>
                <w:color w:val="EA3C00" w:themeColor="accent1" w:themeShade="BF"/>
                <w:sz w:val="18"/>
                <w:szCs w:val="18"/>
              </w:rPr>
              <w:t> </w:t>
            </w:r>
          </w:p>
        </w:tc>
        <w:tc>
          <w:tcPr>
            <w:tcW w:w="1901" w:type="dxa"/>
            <w:tcBorders>
              <w:top w:val="single" w:sz="4" w:space="0" w:color="44B3E1"/>
              <w:left w:val="nil"/>
              <w:bottom w:val="single" w:sz="4" w:space="0" w:color="44B3E1"/>
              <w:right w:val="nil"/>
            </w:tcBorders>
            <w:shd w:val="clear" w:color="C0E6F5" w:fill="C0E6F5"/>
            <w:noWrap/>
            <w:vAlign w:val="bottom"/>
            <w:hideMark/>
          </w:tcPr>
          <w:p w14:paraId="20A535C6"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07932 576 648</w:t>
            </w:r>
          </w:p>
        </w:tc>
        <w:tc>
          <w:tcPr>
            <w:tcW w:w="1903" w:type="dxa"/>
            <w:tcBorders>
              <w:top w:val="single" w:sz="4" w:space="0" w:color="44B3E1"/>
              <w:left w:val="nil"/>
              <w:bottom w:val="single" w:sz="4" w:space="0" w:color="44B3E1"/>
              <w:right w:val="nil"/>
            </w:tcBorders>
            <w:shd w:val="clear" w:color="C0E6F5" w:fill="C0E6F5"/>
            <w:noWrap/>
            <w:vAlign w:val="bottom"/>
            <w:hideMark/>
          </w:tcPr>
          <w:p w14:paraId="7D0CA319"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01268 793153</w:t>
            </w:r>
          </w:p>
        </w:tc>
        <w:tc>
          <w:tcPr>
            <w:tcW w:w="2662" w:type="dxa"/>
            <w:tcBorders>
              <w:top w:val="single" w:sz="4" w:space="0" w:color="44B3E1"/>
              <w:left w:val="nil"/>
              <w:bottom w:val="single" w:sz="4" w:space="0" w:color="44B3E1"/>
              <w:right w:val="nil"/>
            </w:tcBorders>
            <w:shd w:val="clear" w:color="C0E6F5" w:fill="C0E6F5"/>
            <w:noWrap/>
            <w:vAlign w:val="bottom"/>
            <w:hideMark/>
          </w:tcPr>
          <w:p w14:paraId="68DA02CC" w14:textId="77777777" w:rsidR="00BF5B63" w:rsidRPr="00ED70AB" w:rsidRDefault="00BF5B63" w:rsidP="00B303ED">
            <w:pPr>
              <w:spacing w:before="0" w:after="0" w:line="240" w:lineRule="auto"/>
              <w:rPr>
                <w:rFonts w:ascii="Aptos Narrow" w:eastAsia="Times New Roman" w:hAnsi="Aptos Narrow"/>
                <w:color w:val="000000"/>
                <w:sz w:val="18"/>
                <w:szCs w:val="18"/>
                <w:lang w:eastAsia="en-GB"/>
              </w:rPr>
            </w:pPr>
            <w:r w:rsidRPr="00ED70AB">
              <w:rPr>
                <w:rFonts w:ascii="Aptos Narrow" w:eastAsia="Times New Roman" w:hAnsi="Aptos Narrow"/>
                <w:color w:val="000000"/>
                <w:sz w:val="18"/>
                <w:szCs w:val="18"/>
                <w:lang w:eastAsia="en-GB"/>
              </w:rPr>
              <w:t>Cross Pharmacy</w:t>
            </w:r>
          </w:p>
        </w:tc>
      </w:tr>
    </w:tbl>
    <w:p w14:paraId="643293CC" w14:textId="77777777" w:rsidR="00BF5B63" w:rsidRDefault="00BF5B63" w:rsidP="00CC5018">
      <w:pPr>
        <w:pStyle w:val="BodyText"/>
      </w:pPr>
    </w:p>
    <w:sectPr w:rsidR="00BF5B63" w:rsidSect="00AF7446">
      <w:pgSz w:w="16838" w:h="11906" w:orient="landscape"/>
      <w:pgMar w:top="1021" w:right="1021" w:bottom="1021" w:left="1021" w:header="73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A810" w14:textId="77777777" w:rsidR="0081759E" w:rsidRDefault="0081759E" w:rsidP="00630E66">
      <w:r>
        <w:separator/>
      </w:r>
    </w:p>
  </w:endnote>
  <w:endnote w:type="continuationSeparator" w:id="0">
    <w:p w14:paraId="11CB0F0E" w14:textId="77777777" w:rsidR="0081759E" w:rsidRDefault="0081759E" w:rsidP="00630E66">
      <w:r>
        <w:continuationSeparator/>
      </w:r>
    </w:p>
  </w:endnote>
  <w:endnote w:type="continuationNotice" w:id="1">
    <w:p w14:paraId="37013554" w14:textId="77777777" w:rsidR="0081759E" w:rsidRDefault="008175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F562" w14:textId="77777777" w:rsidR="0081759E" w:rsidRDefault="0081759E" w:rsidP="00630E66">
      <w:r>
        <w:separator/>
      </w:r>
    </w:p>
  </w:footnote>
  <w:footnote w:type="continuationSeparator" w:id="0">
    <w:p w14:paraId="32B60A0A" w14:textId="77777777" w:rsidR="0081759E" w:rsidRDefault="0081759E" w:rsidP="00630E66">
      <w:r>
        <w:continuationSeparator/>
      </w:r>
    </w:p>
  </w:footnote>
  <w:footnote w:type="continuationNotice" w:id="1">
    <w:p w14:paraId="3ACFFA2B" w14:textId="77777777" w:rsidR="0081759E" w:rsidRDefault="008175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85FB" w14:textId="0BAE4398" w:rsidR="00721E34" w:rsidRDefault="000E44D6" w:rsidP="000E44D6">
    <w:pPr>
      <w:pStyle w:val="Header"/>
      <w:tabs>
        <w:tab w:val="clear" w:pos="4513"/>
        <w:tab w:val="clear" w:pos="9026"/>
        <w:tab w:val="left" w:pos="4440"/>
      </w:tabs>
    </w:pPr>
    <w:r>
      <w:rPr>
        <w:noProof/>
      </w:rPr>
      <w:drawing>
        <wp:inline distT="0" distB="0" distL="0" distR="0" wp14:anchorId="65E07D81" wp14:editId="67383533">
          <wp:extent cx="2638425" cy="876888"/>
          <wp:effectExtent l="0" t="0" r="0" b="0"/>
          <wp:docPr id="716502106" name="Picture 716502106"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44485" name="Picture 1" descr="Blue and orang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141" cy="882776"/>
                  </a:xfrm>
                  <a:prstGeom prst="rect">
                    <a:avLst/>
                  </a:prstGeom>
                  <a:noFill/>
                  <a:ln>
                    <a:noFill/>
                  </a:ln>
                </pic:spPr>
              </pic:pic>
            </a:graphicData>
          </a:graphic>
        </wp:inline>
      </w:drawing>
    </w:r>
    <w:r w:rsidR="00AA4606">
      <w:rPr>
        <w:noProof/>
      </w:rPr>
      <w:drawing>
        <wp:anchor distT="0" distB="0" distL="114300" distR="114300" simplePos="0" relativeHeight="251658240" behindDoc="1" locked="0" layoutInCell="1" allowOverlap="1" wp14:anchorId="56EFE781" wp14:editId="6B4433E1">
          <wp:simplePos x="0" y="0"/>
          <wp:positionH relativeFrom="page">
            <wp:posOffset>4076700</wp:posOffset>
          </wp:positionH>
          <wp:positionV relativeFrom="page">
            <wp:posOffset>123825</wp:posOffset>
          </wp:positionV>
          <wp:extent cx="3360646" cy="1175385"/>
          <wp:effectExtent l="0" t="0" r="0" b="5715"/>
          <wp:wrapNone/>
          <wp:docPr id="1065732740" name="Picture 106573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l="53869"/>
                  <a:stretch/>
                </pic:blipFill>
                <pic:spPr bwMode="auto">
                  <a:xfrm>
                    <a:off x="0" y="0"/>
                    <a:ext cx="3392846" cy="1186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08A0" w14:textId="570E9243" w:rsidR="00A06961" w:rsidRDefault="00A06961">
    <w:pPr>
      <w:pStyle w:val="Header"/>
    </w:pPr>
    <w:r>
      <w:rPr>
        <w:noProof/>
      </w:rPr>
      <w:drawing>
        <wp:inline distT="0" distB="0" distL="0" distR="0" wp14:anchorId="650DF91E" wp14:editId="30031847">
          <wp:extent cx="1917700" cy="609600"/>
          <wp:effectExtent l="0" t="0" r="0" b="0"/>
          <wp:docPr id="795898402" name="Picture 79589840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E067CB"/>
    <w:multiLevelType w:val="hybridMultilevel"/>
    <w:tmpl w:val="FF642FC6"/>
    <w:lvl w:ilvl="0" w:tplc="05D40B70">
      <w:start w:val="1"/>
      <w:numFmt w:val="bullet"/>
      <w:lvlText w:val="o"/>
      <w:lvlJc w:val="left"/>
      <w:pPr>
        <w:ind w:left="1077" w:hanging="360"/>
      </w:pPr>
      <w:rPr>
        <w:rFonts w:ascii="Courier New" w:hAnsi="Courier New" w:cs="Courier New" w:hint="default"/>
        <w:color w:val="0072CE"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59D1611F"/>
    <w:multiLevelType w:val="multilevel"/>
    <w:tmpl w:val="6EAE7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093403"/>
    <w:multiLevelType w:val="hybridMultilevel"/>
    <w:tmpl w:val="42D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119F3"/>
    <w:multiLevelType w:val="multilevel"/>
    <w:tmpl w:val="7DC8E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057763"/>
    <w:multiLevelType w:val="hybridMultilevel"/>
    <w:tmpl w:val="C79E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018E7"/>
    <w:multiLevelType w:val="multilevel"/>
    <w:tmpl w:val="127EB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72A6A"/>
    <w:multiLevelType w:val="hybridMultilevel"/>
    <w:tmpl w:val="04B02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2"/>
  </w:num>
  <w:num w:numId="4" w16cid:durableId="1777670013">
    <w:abstractNumId w:val="3"/>
  </w:num>
  <w:num w:numId="5" w16cid:durableId="1190334263">
    <w:abstractNumId w:val="4"/>
  </w:num>
  <w:num w:numId="6" w16cid:durableId="1829396468">
    <w:abstractNumId w:val="10"/>
  </w:num>
  <w:num w:numId="7" w16cid:durableId="287320010">
    <w:abstractNumId w:val="5"/>
  </w:num>
  <w:num w:numId="8" w16cid:durableId="1524174603">
    <w:abstractNumId w:val="11"/>
  </w:num>
  <w:num w:numId="9" w16cid:durableId="2025280133">
    <w:abstractNumId w:val="9"/>
  </w:num>
  <w:num w:numId="10" w16cid:durableId="2000766979">
    <w:abstractNumId w:val="6"/>
  </w:num>
  <w:num w:numId="11" w16cid:durableId="1253051566">
    <w:abstractNumId w:val="8"/>
  </w:num>
  <w:num w:numId="12" w16cid:durableId="36313797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6C"/>
    <w:rsid w:val="0000201E"/>
    <w:rsid w:val="00003366"/>
    <w:rsid w:val="0000751D"/>
    <w:rsid w:val="00007886"/>
    <w:rsid w:val="00011577"/>
    <w:rsid w:val="00011E04"/>
    <w:rsid w:val="00012A5B"/>
    <w:rsid w:val="0001493E"/>
    <w:rsid w:val="00014ED0"/>
    <w:rsid w:val="00015A16"/>
    <w:rsid w:val="0001754C"/>
    <w:rsid w:val="00017EF0"/>
    <w:rsid w:val="00021E05"/>
    <w:rsid w:val="00024366"/>
    <w:rsid w:val="0002740C"/>
    <w:rsid w:val="00027C58"/>
    <w:rsid w:val="0003035F"/>
    <w:rsid w:val="00031B8F"/>
    <w:rsid w:val="000370E4"/>
    <w:rsid w:val="00043D85"/>
    <w:rsid w:val="00050C4B"/>
    <w:rsid w:val="00051CF1"/>
    <w:rsid w:val="00052E24"/>
    <w:rsid w:val="00053E43"/>
    <w:rsid w:val="00055B09"/>
    <w:rsid w:val="000570EC"/>
    <w:rsid w:val="00061B66"/>
    <w:rsid w:val="00062952"/>
    <w:rsid w:val="000631F2"/>
    <w:rsid w:val="00064903"/>
    <w:rsid w:val="00067084"/>
    <w:rsid w:val="00075B99"/>
    <w:rsid w:val="00080C1C"/>
    <w:rsid w:val="00081813"/>
    <w:rsid w:val="00081AF4"/>
    <w:rsid w:val="00081D1B"/>
    <w:rsid w:val="00081F1A"/>
    <w:rsid w:val="000821CA"/>
    <w:rsid w:val="00082EF4"/>
    <w:rsid w:val="00085EB3"/>
    <w:rsid w:val="000863FE"/>
    <w:rsid w:val="00086A58"/>
    <w:rsid w:val="000946FE"/>
    <w:rsid w:val="00096114"/>
    <w:rsid w:val="0009623C"/>
    <w:rsid w:val="000A2811"/>
    <w:rsid w:val="000A2D3D"/>
    <w:rsid w:val="000A5C66"/>
    <w:rsid w:val="000B2A98"/>
    <w:rsid w:val="000B557F"/>
    <w:rsid w:val="000B76AE"/>
    <w:rsid w:val="000C2B44"/>
    <w:rsid w:val="000D171A"/>
    <w:rsid w:val="000D4802"/>
    <w:rsid w:val="000D4ADA"/>
    <w:rsid w:val="000D4D21"/>
    <w:rsid w:val="000E44D6"/>
    <w:rsid w:val="000E7D36"/>
    <w:rsid w:val="000F2A16"/>
    <w:rsid w:val="000F4930"/>
    <w:rsid w:val="000F5975"/>
    <w:rsid w:val="000F7C90"/>
    <w:rsid w:val="00100A97"/>
    <w:rsid w:val="00102381"/>
    <w:rsid w:val="00104FDD"/>
    <w:rsid w:val="00106E5D"/>
    <w:rsid w:val="001076A1"/>
    <w:rsid w:val="00110150"/>
    <w:rsid w:val="001102F0"/>
    <w:rsid w:val="0011694F"/>
    <w:rsid w:val="00116E4F"/>
    <w:rsid w:val="0011715D"/>
    <w:rsid w:val="00117B7A"/>
    <w:rsid w:val="00121807"/>
    <w:rsid w:val="00124728"/>
    <w:rsid w:val="00124DD6"/>
    <w:rsid w:val="001264F7"/>
    <w:rsid w:val="001271C6"/>
    <w:rsid w:val="00132709"/>
    <w:rsid w:val="00132FCD"/>
    <w:rsid w:val="00134A23"/>
    <w:rsid w:val="00140509"/>
    <w:rsid w:val="00142F9A"/>
    <w:rsid w:val="00144C83"/>
    <w:rsid w:val="001478E7"/>
    <w:rsid w:val="00147A4B"/>
    <w:rsid w:val="001508A8"/>
    <w:rsid w:val="00150CE9"/>
    <w:rsid w:val="00150EBA"/>
    <w:rsid w:val="00154540"/>
    <w:rsid w:val="00160748"/>
    <w:rsid w:val="0016130A"/>
    <w:rsid w:val="001613CC"/>
    <w:rsid w:val="00161842"/>
    <w:rsid w:val="00163364"/>
    <w:rsid w:val="001653CC"/>
    <w:rsid w:val="0016781F"/>
    <w:rsid w:val="00167973"/>
    <w:rsid w:val="00167D88"/>
    <w:rsid w:val="00172E13"/>
    <w:rsid w:val="00173EC1"/>
    <w:rsid w:val="00186123"/>
    <w:rsid w:val="00186EC8"/>
    <w:rsid w:val="00186F35"/>
    <w:rsid w:val="0019178C"/>
    <w:rsid w:val="0019718E"/>
    <w:rsid w:val="001A6E21"/>
    <w:rsid w:val="001B1E40"/>
    <w:rsid w:val="001B3685"/>
    <w:rsid w:val="001B3CCB"/>
    <w:rsid w:val="001B3DBC"/>
    <w:rsid w:val="001B611A"/>
    <w:rsid w:val="001B7479"/>
    <w:rsid w:val="001B7829"/>
    <w:rsid w:val="001C0C2F"/>
    <w:rsid w:val="001C606A"/>
    <w:rsid w:val="001D2233"/>
    <w:rsid w:val="001D48FA"/>
    <w:rsid w:val="001D5079"/>
    <w:rsid w:val="001E0B6B"/>
    <w:rsid w:val="001E1E1C"/>
    <w:rsid w:val="001E519A"/>
    <w:rsid w:val="001E5AFA"/>
    <w:rsid w:val="001E5F5A"/>
    <w:rsid w:val="001F28FD"/>
    <w:rsid w:val="001F5824"/>
    <w:rsid w:val="001F634C"/>
    <w:rsid w:val="00200787"/>
    <w:rsid w:val="00201E07"/>
    <w:rsid w:val="00205169"/>
    <w:rsid w:val="002053AA"/>
    <w:rsid w:val="00206576"/>
    <w:rsid w:val="002105E9"/>
    <w:rsid w:val="0021203B"/>
    <w:rsid w:val="002154C2"/>
    <w:rsid w:val="00215BB4"/>
    <w:rsid w:val="002234F4"/>
    <w:rsid w:val="00223C88"/>
    <w:rsid w:val="0022424C"/>
    <w:rsid w:val="00226A7E"/>
    <w:rsid w:val="00234BEC"/>
    <w:rsid w:val="00242E43"/>
    <w:rsid w:val="002471D1"/>
    <w:rsid w:val="0024759B"/>
    <w:rsid w:val="0025093F"/>
    <w:rsid w:val="002543DB"/>
    <w:rsid w:val="00256D2E"/>
    <w:rsid w:val="002618E4"/>
    <w:rsid w:val="00261C2D"/>
    <w:rsid w:val="00267809"/>
    <w:rsid w:val="0027135B"/>
    <w:rsid w:val="00275C5F"/>
    <w:rsid w:val="002765A8"/>
    <w:rsid w:val="0028295A"/>
    <w:rsid w:val="00285B4B"/>
    <w:rsid w:val="00287120"/>
    <w:rsid w:val="00292CD9"/>
    <w:rsid w:val="0029378A"/>
    <w:rsid w:val="00296497"/>
    <w:rsid w:val="002967CB"/>
    <w:rsid w:val="00296A26"/>
    <w:rsid w:val="002A08E6"/>
    <w:rsid w:val="002A1C0A"/>
    <w:rsid w:val="002A391D"/>
    <w:rsid w:val="002A3D07"/>
    <w:rsid w:val="002A4956"/>
    <w:rsid w:val="002B0D72"/>
    <w:rsid w:val="002B464A"/>
    <w:rsid w:val="002B7A1C"/>
    <w:rsid w:val="002C14AB"/>
    <w:rsid w:val="002C51E8"/>
    <w:rsid w:val="002C5DC2"/>
    <w:rsid w:val="002C7527"/>
    <w:rsid w:val="002D0E9F"/>
    <w:rsid w:val="002D4B46"/>
    <w:rsid w:val="002D5143"/>
    <w:rsid w:val="002D6425"/>
    <w:rsid w:val="002E1ACD"/>
    <w:rsid w:val="002E21D7"/>
    <w:rsid w:val="002E623C"/>
    <w:rsid w:val="002E62E2"/>
    <w:rsid w:val="002E78E5"/>
    <w:rsid w:val="002F13EC"/>
    <w:rsid w:val="002F163D"/>
    <w:rsid w:val="002F25D2"/>
    <w:rsid w:val="002F6DD0"/>
    <w:rsid w:val="002F7415"/>
    <w:rsid w:val="002F7562"/>
    <w:rsid w:val="002F79D7"/>
    <w:rsid w:val="003025D1"/>
    <w:rsid w:val="00303D45"/>
    <w:rsid w:val="00303E01"/>
    <w:rsid w:val="0030587C"/>
    <w:rsid w:val="00310914"/>
    <w:rsid w:val="00311EC8"/>
    <w:rsid w:val="003162C8"/>
    <w:rsid w:val="00316A06"/>
    <w:rsid w:val="003204F8"/>
    <w:rsid w:val="00320684"/>
    <w:rsid w:val="00321A40"/>
    <w:rsid w:val="00323230"/>
    <w:rsid w:val="00323C43"/>
    <w:rsid w:val="00325DE9"/>
    <w:rsid w:val="0032645E"/>
    <w:rsid w:val="003300E1"/>
    <w:rsid w:val="00330907"/>
    <w:rsid w:val="003315CC"/>
    <w:rsid w:val="003323BD"/>
    <w:rsid w:val="0033254B"/>
    <w:rsid w:val="00333558"/>
    <w:rsid w:val="003346B2"/>
    <w:rsid w:val="00336753"/>
    <w:rsid w:val="00340B81"/>
    <w:rsid w:val="00345DBE"/>
    <w:rsid w:val="00352420"/>
    <w:rsid w:val="00352C36"/>
    <w:rsid w:val="003535B5"/>
    <w:rsid w:val="003554EA"/>
    <w:rsid w:val="003602A0"/>
    <w:rsid w:val="00360B15"/>
    <w:rsid w:val="00363B9A"/>
    <w:rsid w:val="00363E64"/>
    <w:rsid w:val="0036408C"/>
    <w:rsid w:val="0036532F"/>
    <w:rsid w:val="00366C88"/>
    <w:rsid w:val="003724DC"/>
    <w:rsid w:val="003750CB"/>
    <w:rsid w:val="0037732F"/>
    <w:rsid w:val="00381AD4"/>
    <w:rsid w:val="00381E46"/>
    <w:rsid w:val="00394DE0"/>
    <w:rsid w:val="003A185F"/>
    <w:rsid w:val="003A6F18"/>
    <w:rsid w:val="003B0ACC"/>
    <w:rsid w:val="003B1029"/>
    <w:rsid w:val="003B3806"/>
    <w:rsid w:val="003B4041"/>
    <w:rsid w:val="003C0469"/>
    <w:rsid w:val="003C0A09"/>
    <w:rsid w:val="003C0FF9"/>
    <w:rsid w:val="003C47E8"/>
    <w:rsid w:val="003C5AAF"/>
    <w:rsid w:val="003C6504"/>
    <w:rsid w:val="003D2816"/>
    <w:rsid w:val="003D4534"/>
    <w:rsid w:val="003D46DE"/>
    <w:rsid w:val="003D595E"/>
    <w:rsid w:val="003E04CC"/>
    <w:rsid w:val="003E0B4D"/>
    <w:rsid w:val="003E1F79"/>
    <w:rsid w:val="003E33C5"/>
    <w:rsid w:val="003E4B28"/>
    <w:rsid w:val="003E5FDA"/>
    <w:rsid w:val="003E62B3"/>
    <w:rsid w:val="003E6B3D"/>
    <w:rsid w:val="003F00E5"/>
    <w:rsid w:val="00401109"/>
    <w:rsid w:val="00401543"/>
    <w:rsid w:val="004018B6"/>
    <w:rsid w:val="004043E8"/>
    <w:rsid w:val="0040551A"/>
    <w:rsid w:val="00406EEF"/>
    <w:rsid w:val="00412729"/>
    <w:rsid w:val="00414C53"/>
    <w:rsid w:val="00415C8F"/>
    <w:rsid w:val="00416853"/>
    <w:rsid w:val="00416918"/>
    <w:rsid w:val="00420A0B"/>
    <w:rsid w:val="00421A54"/>
    <w:rsid w:val="004223BE"/>
    <w:rsid w:val="00423239"/>
    <w:rsid w:val="004256CD"/>
    <w:rsid w:val="00426F89"/>
    <w:rsid w:val="004331D1"/>
    <w:rsid w:val="004352A1"/>
    <w:rsid w:val="00437634"/>
    <w:rsid w:val="0044019D"/>
    <w:rsid w:val="00441397"/>
    <w:rsid w:val="00443A77"/>
    <w:rsid w:val="00446495"/>
    <w:rsid w:val="00446767"/>
    <w:rsid w:val="00446944"/>
    <w:rsid w:val="00447328"/>
    <w:rsid w:val="00447ACA"/>
    <w:rsid w:val="00453528"/>
    <w:rsid w:val="0045442A"/>
    <w:rsid w:val="00454680"/>
    <w:rsid w:val="00454E0D"/>
    <w:rsid w:val="00457C06"/>
    <w:rsid w:val="004629F3"/>
    <w:rsid w:val="00463B4D"/>
    <w:rsid w:val="00463E49"/>
    <w:rsid w:val="00464F4A"/>
    <w:rsid w:val="00466B6C"/>
    <w:rsid w:val="00467ACE"/>
    <w:rsid w:val="00474F3F"/>
    <w:rsid w:val="0047521E"/>
    <w:rsid w:val="00481023"/>
    <w:rsid w:val="00482F53"/>
    <w:rsid w:val="00483210"/>
    <w:rsid w:val="00484861"/>
    <w:rsid w:val="00491BA4"/>
    <w:rsid w:val="00493A4A"/>
    <w:rsid w:val="00495C39"/>
    <w:rsid w:val="00496221"/>
    <w:rsid w:val="004A3987"/>
    <w:rsid w:val="004A42F4"/>
    <w:rsid w:val="004A4851"/>
    <w:rsid w:val="004A7D79"/>
    <w:rsid w:val="004B32F6"/>
    <w:rsid w:val="004B689B"/>
    <w:rsid w:val="004C0636"/>
    <w:rsid w:val="004C30E4"/>
    <w:rsid w:val="004C31AE"/>
    <w:rsid w:val="004C3A8A"/>
    <w:rsid w:val="004C6DB7"/>
    <w:rsid w:val="004D0556"/>
    <w:rsid w:val="004D56A7"/>
    <w:rsid w:val="004D69F1"/>
    <w:rsid w:val="004D732D"/>
    <w:rsid w:val="004E0CA1"/>
    <w:rsid w:val="004E135F"/>
    <w:rsid w:val="004E1416"/>
    <w:rsid w:val="004E20F8"/>
    <w:rsid w:val="004E27AE"/>
    <w:rsid w:val="004E3BCB"/>
    <w:rsid w:val="004E3DA5"/>
    <w:rsid w:val="004E51F8"/>
    <w:rsid w:val="004E692E"/>
    <w:rsid w:val="004E72CB"/>
    <w:rsid w:val="004F1273"/>
    <w:rsid w:val="004F4785"/>
    <w:rsid w:val="004F65B8"/>
    <w:rsid w:val="00501B6C"/>
    <w:rsid w:val="00502BE3"/>
    <w:rsid w:val="005047D5"/>
    <w:rsid w:val="00505B3C"/>
    <w:rsid w:val="005073B3"/>
    <w:rsid w:val="00507BC2"/>
    <w:rsid w:val="00510ABF"/>
    <w:rsid w:val="00511861"/>
    <w:rsid w:val="0051446E"/>
    <w:rsid w:val="00517731"/>
    <w:rsid w:val="00522C61"/>
    <w:rsid w:val="00523FE2"/>
    <w:rsid w:val="00524697"/>
    <w:rsid w:val="00525692"/>
    <w:rsid w:val="00526CF4"/>
    <w:rsid w:val="005302B4"/>
    <w:rsid w:val="005302B7"/>
    <w:rsid w:val="005306E0"/>
    <w:rsid w:val="00532775"/>
    <w:rsid w:val="00534576"/>
    <w:rsid w:val="005356DB"/>
    <w:rsid w:val="00540D1E"/>
    <w:rsid w:val="005470A9"/>
    <w:rsid w:val="00550DE2"/>
    <w:rsid w:val="00550FEC"/>
    <w:rsid w:val="00551430"/>
    <w:rsid w:val="00554F6A"/>
    <w:rsid w:val="00554F6D"/>
    <w:rsid w:val="00556C3F"/>
    <w:rsid w:val="0056169E"/>
    <w:rsid w:val="00562ADC"/>
    <w:rsid w:val="00570F21"/>
    <w:rsid w:val="0057456D"/>
    <w:rsid w:val="0057469A"/>
    <w:rsid w:val="00580C2B"/>
    <w:rsid w:val="0058149D"/>
    <w:rsid w:val="00581A4B"/>
    <w:rsid w:val="00581B8C"/>
    <w:rsid w:val="005835C0"/>
    <w:rsid w:val="00583E85"/>
    <w:rsid w:val="00584719"/>
    <w:rsid w:val="00585E01"/>
    <w:rsid w:val="00586732"/>
    <w:rsid w:val="0059190B"/>
    <w:rsid w:val="0059296C"/>
    <w:rsid w:val="00594EAE"/>
    <w:rsid w:val="00596E83"/>
    <w:rsid w:val="005A26DD"/>
    <w:rsid w:val="005A26E7"/>
    <w:rsid w:val="005A3260"/>
    <w:rsid w:val="005A5B23"/>
    <w:rsid w:val="005A6FE3"/>
    <w:rsid w:val="005A720F"/>
    <w:rsid w:val="005B1359"/>
    <w:rsid w:val="005B3A38"/>
    <w:rsid w:val="005B47BE"/>
    <w:rsid w:val="005B63EB"/>
    <w:rsid w:val="005C0C75"/>
    <w:rsid w:val="005C0D09"/>
    <w:rsid w:val="005C3A6E"/>
    <w:rsid w:val="005C3ED7"/>
    <w:rsid w:val="005C48CF"/>
    <w:rsid w:val="005C6AFE"/>
    <w:rsid w:val="005D4511"/>
    <w:rsid w:val="005D6A89"/>
    <w:rsid w:val="005D73F9"/>
    <w:rsid w:val="005E0474"/>
    <w:rsid w:val="005E40C4"/>
    <w:rsid w:val="005E4FC7"/>
    <w:rsid w:val="005F03FB"/>
    <w:rsid w:val="005F1BDB"/>
    <w:rsid w:val="005F1DBF"/>
    <w:rsid w:val="005F2C1D"/>
    <w:rsid w:val="00602C68"/>
    <w:rsid w:val="00604E94"/>
    <w:rsid w:val="00605E19"/>
    <w:rsid w:val="006064AB"/>
    <w:rsid w:val="0060716D"/>
    <w:rsid w:val="006078F7"/>
    <w:rsid w:val="00612069"/>
    <w:rsid w:val="006120E5"/>
    <w:rsid w:val="00616F7C"/>
    <w:rsid w:val="00620A7E"/>
    <w:rsid w:val="00621485"/>
    <w:rsid w:val="00622022"/>
    <w:rsid w:val="0062227A"/>
    <w:rsid w:val="0062370C"/>
    <w:rsid w:val="00623E5C"/>
    <w:rsid w:val="00627FC5"/>
    <w:rsid w:val="0063026F"/>
    <w:rsid w:val="00630335"/>
    <w:rsid w:val="00630E66"/>
    <w:rsid w:val="00634315"/>
    <w:rsid w:val="00637BDD"/>
    <w:rsid w:val="00641F90"/>
    <w:rsid w:val="006426C7"/>
    <w:rsid w:val="0064482C"/>
    <w:rsid w:val="00644B3D"/>
    <w:rsid w:val="00645D53"/>
    <w:rsid w:val="00660F5C"/>
    <w:rsid w:val="00661CF3"/>
    <w:rsid w:val="00662DB0"/>
    <w:rsid w:val="006640F1"/>
    <w:rsid w:val="00672D98"/>
    <w:rsid w:val="00674295"/>
    <w:rsid w:val="0067473F"/>
    <w:rsid w:val="0067589A"/>
    <w:rsid w:val="006772C8"/>
    <w:rsid w:val="0067748A"/>
    <w:rsid w:val="00681F23"/>
    <w:rsid w:val="0068250D"/>
    <w:rsid w:val="00685C26"/>
    <w:rsid w:val="006900C7"/>
    <w:rsid w:val="00690622"/>
    <w:rsid w:val="00691A39"/>
    <w:rsid w:val="00693030"/>
    <w:rsid w:val="006950B1"/>
    <w:rsid w:val="006A5A1D"/>
    <w:rsid w:val="006A7DB4"/>
    <w:rsid w:val="006B2A8F"/>
    <w:rsid w:val="006B4535"/>
    <w:rsid w:val="006B5FBF"/>
    <w:rsid w:val="006B778A"/>
    <w:rsid w:val="006C2EC0"/>
    <w:rsid w:val="006D26BC"/>
    <w:rsid w:val="006D62B2"/>
    <w:rsid w:val="006D65C7"/>
    <w:rsid w:val="006D6B0D"/>
    <w:rsid w:val="006D79A0"/>
    <w:rsid w:val="006E1623"/>
    <w:rsid w:val="006E5111"/>
    <w:rsid w:val="006F3295"/>
    <w:rsid w:val="006F3DF7"/>
    <w:rsid w:val="006F420C"/>
    <w:rsid w:val="006F5961"/>
    <w:rsid w:val="006F78DF"/>
    <w:rsid w:val="00701A64"/>
    <w:rsid w:val="0070223A"/>
    <w:rsid w:val="00705498"/>
    <w:rsid w:val="007061B6"/>
    <w:rsid w:val="007068F9"/>
    <w:rsid w:val="00707CEA"/>
    <w:rsid w:val="00711868"/>
    <w:rsid w:val="00711C4E"/>
    <w:rsid w:val="007127C8"/>
    <w:rsid w:val="00713ACF"/>
    <w:rsid w:val="007147FF"/>
    <w:rsid w:val="00715449"/>
    <w:rsid w:val="007210FA"/>
    <w:rsid w:val="00721E34"/>
    <w:rsid w:val="00722C2A"/>
    <w:rsid w:val="00723F73"/>
    <w:rsid w:val="00730087"/>
    <w:rsid w:val="00736E6A"/>
    <w:rsid w:val="00737119"/>
    <w:rsid w:val="007372B7"/>
    <w:rsid w:val="00751B7F"/>
    <w:rsid w:val="00755B3B"/>
    <w:rsid w:val="00763A87"/>
    <w:rsid w:val="00766C75"/>
    <w:rsid w:val="00767059"/>
    <w:rsid w:val="007719BB"/>
    <w:rsid w:val="00775F6B"/>
    <w:rsid w:val="00781549"/>
    <w:rsid w:val="007820A8"/>
    <w:rsid w:val="00782868"/>
    <w:rsid w:val="00783C83"/>
    <w:rsid w:val="00792A9B"/>
    <w:rsid w:val="00793034"/>
    <w:rsid w:val="007944C6"/>
    <w:rsid w:val="00795110"/>
    <w:rsid w:val="0079610F"/>
    <w:rsid w:val="00796795"/>
    <w:rsid w:val="00796F05"/>
    <w:rsid w:val="007A0FB4"/>
    <w:rsid w:val="007A240B"/>
    <w:rsid w:val="007A2BF2"/>
    <w:rsid w:val="007A585D"/>
    <w:rsid w:val="007A6697"/>
    <w:rsid w:val="007B1ADA"/>
    <w:rsid w:val="007B377A"/>
    <w:rsid w:val="007B4211"/>
    <w:rsid w:val="007B44F7"/>
    <w:rsid w:val="007C02F0"/>
    <w:rsid w:val="007C15A6"/>
    <w:rsid w:val="007C2878"/>
    <w:rsid w:val="007C38C5"/>
    <w:rsid w:val="007C38D6"/>
    <w:rsid w:val="007C551E"/>
    <w:rsid w:val="007C5B0E"/>
    <w:rsid w:val="007C6669"/>
    <w:rsid w:val="007C7828"/>
    <w:rsid w:val="007C7AAB"/>
    <w:rsid w:val="007D3E89"/>
    <w:rsid w:val="007D591A"/>
    <w:rsid w:val="007D757D"/>
    <w:rsid w:val="007E04BC"/>
    <w:rsid w:val="007E0BA6"/>
    <w:rsid w:val="007E15AE"/>
    <w:rsid w:val="007E3DB1"/>
    <w:rsid w:val="007E45E8"/>
    <w:rsid w:val="007E6E90"/>
    <w:rsid w:val="007E7DBD"/>
    <w:rsid w:val="007F1015"/>
    <w:rsid w:val="007F3ED3"/>
    <w:rsid w:val="007F4462"/>
    <w:rsid w:val="007F4FEE"/>
    <w:rsid w:val="0080020F"/>
    <w:rsid w:val="008002B6"/>
    <w:rsid w:val="00804573"/>
    <w:rsid w:val="00804A56"/>
    <w:rsid w:val="00804CF5"/>
    <w:rsid w:val="008070EC"/>
    <w:rsid w:val="008078E4"/>
    <w:rsid w:val="008166D8"/>
    <w:rsid w:val="0081759E"/>
    <w:rsid w:val="00824EFB"/>
    <w:rsid w:val="00830D70"/>
    <w:rsid w:val="00831076"/>
    <w:rsid w:val="008342AA"/>
    <w:rsid w:val="0083492A"/>
    <w:rsid w:val="008359FA"/>
    <w:rsid w:val="00837823"/>
    <w:rsid w:val="008404DB"/>
    <w:rsid w:val="00841AB8"/>
    <w:rsid w:val="0084218D"/>
    <w:rsid w:val="0084474A"/>
    <w:rsid w:val="00847154"/>
    <w:rsid w:val="0085104A"/>
    <w:rsid w:val="00852136"/>
    <w:rsid w:val="008559C6"/>
    <w:rsid w:val="0085787C"/>
    <w:rsid w:val="00861A3C"/>
    <w:rsid w:val="00862C06"/>
    <w:rsid w:val="00865B92"/>
    <w:rsid w:val="00866DC6"/>
    <w:rsid w:val="00867BE3"/>
    <w:rsid w:val="0087055B"/>
    <w:rsid w:val="00872D96"/>
    <w:rsid w:val="00874369"/>
    <w:rsid w:val="00874514"/>
    <w:rsid w:val="0087477A"/>
    <w:rsid w:val="0088048E"/>
    <w:rsid w:val="008811FA"/>
    <w:rsid w:val="00882605"/>
    <w:rsid w:val="0088344A"/>
    <w:rsid w:val="0088477B"/>
    <w:rsid w:val="00892794"/>
    <w:rsid w:val="00893C5B"/>
    <w:rsid w:val="00896415"/>
    <w:rsid w:val="008B472C"/>
    <w:rsid w:val="008B4BE3"/>
    <w:rsid w:val="008C1AC2"/>
    <w:rsid w:val="008C33D6"/>
    <w:rsid w:val="008C3E0D"/>
    <w:rsid w:val="008D0800"/>
    <w:rsid w:val="008D62C4"/>
    <w:rsid w:val="008D6676"/>
    <w:rsid w:val="008E2867"/>
    <w:rsid w:val="008E3C03"/>
    <w:rsid w:val="008E73FB"/>
    <w:rsid w:val="008F2C1E"/>
    <w:rsid w:val="008F3DD8"/>
    <w:rsid w:val="008F4E48"/>
    <w:rsid w:val="008F5B9A"/>
    <w:rsid w:val="008F5C50"/>
    <w:rsid w:val="008F7A24"/>
    <w:rsid w:val="009010B7"/>
    <w:rsid w:val="009017BD"/>
    <w:rsid w:val="00901860"/>
    <w:rsid w:val="00904A8C"/>
    <w:rsid w:val="0090640E"/>
    <w:rsid w:val="009158DC"/>
    <w:rsid w:val="00915BA7"/>
    <w:rsid w:val="00916E90"/>
    <w:rsid w:val="00917A63"/>
    <w:rsid w:val="00922174"/>
    <w:rsid w:val="0092386D"/>
    <w:rsid w:val="00924813"/>
    <w:rsid w:val="00926440"/>
    <w:rsid w:val="00926876"/>
    <w:rsid w:val="00926E53"/>
    <w:rsid w:val="009366E2"/>
    <w:rsid w:val="00940EA6"/>
    <w:rsid w:val="009448B2"/>
    <w:rsid w:val="0094493F"/>
    <w:rsid w:val="00945092"/>
    <w:rsid w:val="00947383"/>
    <w:rsid w:val="00951E16"/>
    <w:rsid w:val="00955543"/>
    <w:rsid w:val="00956968"/>
    <w:rsid w:val="00961C22"/>
    <w:rsid w:val="00964EA6"/>
    <w:rsid w:val="0097276F"/>
    <w:rsid w:val="00972F8E"/>
    <w:rsid w:val="00973660"/>
    <w:rsid w:val="00973AAE"/>
    <w:rsid w:val="00975F9A"/>
    <w:rsid w:val="009778F0"/>
    <w:rsid w:val="009808E3"/>
    <w:rsid w:val="009818D1"/>
    <w:rsid w:val="009867AA"/>
    <w:rsid w:val="00987163"/>
    <w:rsid w:val="00987557"/>
    <w:rsid w:val="00993CFF"/>
    <w:rsid w:val="009957BD"/>
    <w:rsid w:val="009957E1"/>
    <w:rsid w:val="0099638B"/>
    <w:rsid w:val="009A1A97"/>
    <w:rsid w:val="009A2014"/>
    <w:rsid w:val="009A2228"/>
    <w:rsid w:val="009A3E28"/>
    <w:rsid w:val="009A4D16"/>
    <w:rsid w:val="009A6695"/>
    <w:rsid w:val="009B07EB"/>
    <w:rsid w:val="009B2C61"/>
    <w:rsid w:val="009B388C"/>
    <w:rsid w:val="009B51B9"/>
    <w:rsid w:val="009B535C"/>
    <w:rsid w:val="009B7622"/>
    <w:rsid w:val="009B780D"/>
    <w:rsid w:val="009C0E94"/>
    <w:rsid w:val="009C16BE"/>
    <w:rsid w:val="009C2AFA"/>
    <w:rsid w:val="009C2D1B"/>
    <w:rsid w:val="009C440A"/>
    <w:rsid w:val="009C4AF3"/>
    <w:rsid w:val="009C6819"/>
    <w:rsid w:val="009C7718"/>
    <w:rsid w:val="009C7E6C"/>
    <w:rsid w:val="009D1EF8"/>
    <w:rsid w:val="009D590C"/>
    <w:rsid w:val="009D59FD"/>
    <w:rsid w:val="009E0B7D"/>
    <w:rsid w:val="009E349E"/>
    <w:rsid w:val="009E4064"/>
    <w:rsid w:val="009E5B04"/>
    <w:rsid w:val="009E679A"/>
    <w:rsid w:val="009E7873"/>
    <w:rsid w:val="009F124F"/>
    <w:rsid w:val="009F4D42"/>
    <w:rsid w:val="009F5006"/>
    <w:rsid w:val="009F5C5D"/>
    <w:rsid w:val="00A0059B"/>
    <w:rsid w:val="00A0135E"/>
    <w:rsid w:val="00A01BBB"/>
    <w:rsid w:val="00A043EF"/>
    <w:rsid w:val="00A052BE"/>
    <w:rsid w:val="00A0603F"/>
    <w:rsid w:val="00A06961"/>
    <w:rsid w:val="00A12466"/>
    <w:rsid w:val="00A20499"/>
    <w:rsid w:val="00A20625"/>
    <w:rsid w:val="00A26E15"/>
    <w:rsid w:val="00A317DF"/>
    <w:rsid w:val="00A36F03"/>
    <w:rsid w:val="00A3729F"/>
    <w:rsid w:val="00A37813"/>
    <w:rsid w:val="00A40471"/>
    <w:rsid w:val="00A433A3"/>
    <w:rsid w:val="00A44124"/>
    <w:rsid w:val="00A45564"/>
    <w:rsid w:val="00A456A2"/>
    <w:rsid w:val="00A469CE"/>
    <w:rsid w:val="00A471AA"/>
    <w:rsid w:val="00A4724D"/>
    <w:rsid w:val="00A54057"/>
    <w:rsid w:val="00A57022"/>
    <w:rsid w:val="00A61274"/>
    <w:rsid w:val="00A62D13"/>
    <w:rsid w:val="00A65B28"/>
    <w:rsid w:val="00A679B5"/>
    <w:rsid w:val="00A67BB7"/>
    <w:rsid w:val="00A722E7"/>
    <w:rsid w:val="00A72999"/>
    <w:rsid w:val="00A73F82"/>
    <w:rsid w:val="00A80CFE"/>
    <w:rsid w:val="00A8627D"/>
    <w:rsid w:val="00A87F40"/>
    <w:rsid w:val="00A9291F"/>
    <w:rsid w:val="00A931BA"/>
    <w:rsid w:val="00A952A2"/>
    <w:rsid w:val="00AA2A67"/>
    <w:rsid w:val="00AA4606"/>
    <w:rsid w:val="00AA74ED"/>
    <w:rsid w:val="00AB085C"/>
    <w:rsid w:val="00AB28B6"/>
    <w:rsid w:val="00AB33D9"/>
    <w:rsid w:val="00AB354E"/>
    <w:rsid w:val="00AB7FEA"/>
    <w:rsid w:val="00AC0416"/>
    <w:rsid w:val="00AC1244"/>
    <w:rsid w:val="00AC13A3"/>
    <w:rsid w:val="00AC23E2"/>
    <w:rsid w:val="00AC4C85"/>
    <w:rsid w:val="00AC5019"/>
    <w:rsid w:val="00AD0036"/>
    <w:rsid w:val="00AD21DB"/>
    <w:rsid w:val="00AD3109"/>
    <w:rsid w:val="00AD565F"/>
    <w:rsid w:val="00AD71BB"/>
    <w:rsid w:val="00AE72C8"/>
    <w:rsid w:val="00AF14A5"/>
    <w:rsid w:val="00AF1EDA"/>
    <w:rsid w:val="00AF23FC"/>
    <w:rsid w:val="00AF416D"/>
    <w:rsid w:val="00AF5F23"/>
    <w:rsid w:val="00AF6162"/>
    <w:rsid w:val="00AF7446"/>
    <w:rsid w:val="00B01778"/>
    <w:rsid w:val="00B03706"/>
    <w:rsid w:val="00B04281"/>
    <w:rsid w:val="00B045C3"/>
    <w:rsid w:val="00B04852"/>
    <w:rsid w:val="00B0592A"/>
    <w:rsid w:val="00B059C4"/>
    <w:rsid w:val="00B05E41"/>
    <w:rsid w:val="00B0737E"/>
    <w:rsid w:val="00B12380"/>
    <w:rsid w:val="00B134E7"/>
    <w:rsid w:val="00B13A78"/>
    <w:rsid w:val="00B2089D"/>
    <w:rsid w:val="00B215F1"/>
    <w:rsid w:val="00B23439"/>
    <w:rsid w:val="00B27CD2"/>
    <w:rsid w:val="00B27DA6"/>
    <w:rsid w:val="00B31211"/>
    <w:rsid w:val="00B32AFF"/>
    <w:rsid w:val="00B32BC1"/>
    <w:rsid w:val="00B35E24"/>
    <w:rsid w:val="00B368F0"/>
    <w:rsid w:val="00B44CFB"/>
    <w:rsid w:val="00B4713C"/>
    <w:rsid w:val="00B50D1D"/>
    <w:rsid w:val="00B56753"/>
    <w:rsid w:val="00B57F12"/>
    <w:rsid w:val="00B60818"/>
    <w:rsid w:val="00B6176A"/>
    <w:rsid w:val="00B61B76"/>
    <w:rsid w:val="00B63DB5"/>
    <w:rsid w:val="00B6539C"/>
    <w:rsid w:val="00B66861"/>
    <w:rsid w:val="00B6760E"/>
    <w:rsid w:val="00B73728"/>
    <w:rsid w:val="00B738D3"/>
    <w:rsid w:val="00B7679D"/>
    <w:rsid w:val="00B800CB"/>
    <w:rsid w:val="00B80F5E"/>
    <w:rsid w:val="00B85AB8"/>
    <w:rsid w:val="00B90E15"/>
    <w:rsid w:val="00B90EC1"/>
    <w:rsid w:val="00B9333B"/>
    <w:rsid w:val="00B95C1F"/>
    <w:rsid w:val="00B961D4"/>
    <w:rsid w:val="00B964C0"/>
    <w:rsid w:val="00B979BC"/>
    <w:rsid w:val="00BA0D12"/>
    <w:rsid w:val="00BA3C29"/>
    <w:rsid w:val="00BA64A5"/>
    <w:rsid w:val="00BB196E"/>
    <w:rsid w:val="00BB217B"/>
    <w:rsid w:val="00BB39CD"/>
    <w:rsid w:val="00BB6C8F"/>
    <w:rsid w:val="00BB7030"/>
    <w:rsid w:val="00BC1D36"/>
    <w:rsid w:val="00BC3124"/>
    <w:rsid w:val="00BC3A6F"/>
    <w:rsid w:val="00BD1B68"/>
    <w:rsid w:val="00BD38CF"/>
    <w:rsid w:val="00BD5282"/>
    <w:rsid w:val="00BD55C6"/>
    <w:rsid w:val="00BE1CFC"/>
    <w:rsid w:val="00BF262B"/>
    <w:rsid w:val="00BF5967"/>
    <w:rsid w:val="00BF5B63"/>
    <w:rsid w:val="00BF623C"/>
    <w:rsid w:val="00C00B88"/>
    <w:rsid w:val="00C02BB6"/>
    <w:rsid w:val="00C055E4"/>
    <w:rsid w:val="00C10F7D"/>
    <w:rsid w:val="00C1242F"/>
    <w:rsid w:val="00C15CD8"/>
    <w:rsid w:val="00C22C5E"/>
    <w:rsid w:val="00C2311B"/>
    <w:rsid w:val="00C25504"/>
    <w:rsid w:val="00C25960"/>
    <w:rsid w:val="00C25D05"/>
    <w:rsid w:val="00C26FE8"/>
    <w:rsid w:val="00C301F8"/>
    <w:rsid w:val="00C3099E"/>
    <w:rsid w:val="00C32EA4"/>
    <w:rsid w:val="00C36C40"/>
    <w:rsid w:val="00C41E79"/>
    <w:rsid w:val="00C51A45"/>
    <w:rsid w:val="00C531B2"/>
    <w:rsid w:val="00C53E09"/>
    <w:rsid w:val="00C54A1C"/>
    <w:rsid w:val="00C55579"/>
    <w:rsid w:val="00C64288"/>
    <w:rsid w:val="00C67808"/>
    <w:rsid w:val="00C72B99"/>
    <w:rsid w:val="00C76D8C"/>
    <w:rsid w:val="00C90099"/>
    <w:rsid w:val="00C928A3"/>
    <w:rsid w:val="00C93384"/>
    <w:rsid w:val="00C95445"/>
    <w:rsid w:val="00CA0A9C"/>
    <w:rsid w:val="00CA0EEE"/>
    <w:rsid w:val="00CA5541"/>
    <w:rsid w:val="00CA7B2F"/>
    <w:rsid w:val="00CB172D"/>
    <w:rsid w:val="00CC4983"/>
    <w:rsid w:val="00CC5018"/>
    <w:rsid w:val="00CC7BC2"/>
    <w:rsid w:val="00CD165A"/>
    <w:rsid w:val="00CD6D29"/>
    <w:rsid w:val="00CE135E"/>
    <w:rsid w:val="00CE48C7"/>
    <w:rsid w:val="00CE6A0B"/>
    <w:rsid w:val="00CE6A3F"/>
    <w:rsid w:val="00CE6FCD"/>
    <w:rsid w:val="00CF251D"/>
    <w:rsid w:val="00CF4DBF"/>
    <w:rsid w:val="00D004FA"/>
    <w:rsid w:val="00D0114E"/>
    <w:rsid w:val="00D041AB"/>
    <w:rsid w:val="00D0618E"/>
    <w:rsid w:val="00D14F82"/>
    <w:rsid w:val="00D1644B"/>
    <w:rsid w:val="00D205C2"/>
    <w:rsid w:val="00D207DF"/>
    <w:rsid w:val="00D209CF"/>
    <w:rsid w:val="00D20B90"/>
    <w:rsid w:val="00D20DFD"/>
    <w:rsid w:val="00D20ECC"/>
    <w:rsid w:val="00D220B3"/>
    <w:rsid w:val="00D258AC"/>
    <w:rsid w:val="00D308EF"/>
    <w:rsid w:val="00D30FBF"/>
    <w:rsid w:val="00D312C2"/>
    <w:rsid w:val="00D32B1F"/>
    <w:rsid w:val="00D3308E"/>
    <w:rsid w:val="00D33504"/>
    <w:rsid w:val="00D37431"/>
    <w:rsid w:val="00D42619"/>
    <w:rsid w:val="00D45F49"/>
    <w:rsid w:val="00D471F1"/>
    <w:rsid w:val="00D5107B"/>
    <w:rsid w:val="00D5199D"/>
    <w:rsid w:val="00D56EEB"/>
    <w:rsid w:val="00D57D81"/>
    <w:rsid w:val="00D61D2E"/>
    <w:rsid w:val="00D61D44"/>
    <w:rsid w:val="00D63996"/>
    <w:rsid w:val="00D648C6"/>
    <w:rsid w:val="00D6662B"/>
    <w:rsid w:val="00D728CB"/>
    <w:rsid w:val="00D73400"/>
    <w:rsid w:val="00D73A09"/>
    <w:rsid w:val="00D745F1"/>
    <w:rsid w:val="00D76A25"/>
    <w:rsid w:val="00D81488"/>
    <w:rsid w:val="00D8451E"/>
    <w:rsid w:val="00D857A3"/>
    <w:rsid w:val="00D95AC7"/>
    <w:rsid w:val="00D9743D"/>
    <w:rsid w:val="00DB4492"/>
    <w:rsid w:val="00DB5AB4"/>
    <w:rsid w:val="00DC04C0"/>
    <w:rsid w:val="00DC1540"/>
    <w:rsid w:val="00DC2C06"/>
    <w:rsid w:val="00DC38E0"/>
    <w:rsid w:val="00DC6E9C"/>
    <w:rsid w:val="00DE40D2"/>
    <w:rsid w:val="00DF098C"/>
    <w:rsid w:val="00DF2E13"/>
    <w:rsid w:val="00DF50F3"/>
    <w:rsid w:val="00DF602A"/>
    <w:rsid w:val="00E01A50"/>
    <w:rsid w:val="00E064CB"/>
    <w:rsid w:val="00E07794"/>
    <w:rsid w:val="00E07929"/>
    <w:rsid w:val="00E10AB0"/>
    <w:rsid w:val="00E1275A"/>
    <w:rsid w:val="00E127C7"/>
    <w:rsid w:val="00E12842"/>
    <w:rsid w:val="00E143E1"/>
    <w:rsid w:val="00E21ADA"/>
    <w:rsid w:val="00E21B51"/>
    <w:rsid w:val="00E25220"/>
    <w:rsid w:val="00E2676D"/>
    <w:rsid w:val="00E306A9"/>
    <w:rsid w:val="00E31869"/>
    <w:rsid w:val="00E318BE"/>
    <w:rsid w:val="00E33019"/>
    <w:rsid w:val="00E338D7"/>
    <w:rsid w:val="00E41C8E"/>
    <w:rsid w:val="00E4211C"/>
    <w:rsid w:val="00E432A9"/>
    <w:rsid w:val="00E44C91"/>
    <w:rsid w:val="00E518B4"/>
    <w:rsid w:val="00E526CD"/>
    <w:rsid w:val="00E55800"/>
    <w:rsid w:val="00E60B3D"/>
    <w:rsid w:val="00E65F9D"/>
    <w:rsid w:val="00E665F6"/>
    <w:rsid w:val="00E71780"/>
    <w:rsid w:val="00E71B4A"/>
    <w:rsid w:val="00E71D7F"/>
    <w:rsid w:val="00E7525D"/>
    <w:rsid w:val="00E83142"/>
    <w:rsid w:val="00E86A28"/>
    <w:rsid w:val="00E873E8"/>
    <w:rsid w:val="00E90667"/>
    <w:rsid w:val="00E90BCE"/>
    <w:rsid w:val="00E948EB"/>
    <w:rsid w:val="00E97BCF"/>
    <w:rsid w:val="00EA2873"/>
    <w:rsid w:val="00EA3EF9"/>
    <w:rsid w:val="00EA5DE5"/>
    <w:rsid w:val="00EA5FE5"/>
    <w:rsid w:val="00EA65C3"/>
    <w:rsid w:val="00EB077E"/>
    <w:rsid w:val="00EB18DA"/>
    <w:rsid w:val="00EB32BE"/>
    <w:rsid w:val="00EB330D"/>
    <w:rsid w:val="00EB3963"/>
    <w:rsid w:val="00EB498D"/>
    <w:rsid w:val="00EB4C88"/>
    <w:rsid w:val="00EB4E7F"/>
    <w:rsid w:val="00EB61DB"/>
    <w:rsid w:val="00EB6841"/>
    <w:rsid w:val="00EC081D"/>
    <w:rsid w:val="00EC4542"/>
    <w:rsid w:val="00EC5073"/>
    <w:rsid w:val="00ED1D74"/>
    <w:rsid w:val="00ED5FC0"/>
    <w:rsid w:val="00ED6EA3"/>
    <w:rsid w:val="00ED70AB"/>
    <w:rsid w:val="00EE08D2"/>
    <w:rsid w:val="00EF08C7"/>
    <w:rsid w:val="00EF0CE5"/>
    <w:rsid w:val="00F00D4D"/>
    <w:rsid w:val="00F02109"/>
    <w:rsid w:val="00F108C8"/>
    <w:rsid w:val="00F13C72"/>
    <w:rsid w:val="00F146B3"/>
    <w:rsid w:val="00F1741F"/>
    <w:rsid w:val="00F2379B"/>
    <w:rsid w:val="00F263E1"/>
    <w:rsid w:val="00F30EF8"/>
    <w:rsid w:val="00F335D2"/>
    <w:rsid w:val="00F34060"/>
    <w:rsid w:val="00F47323"/>
    <w:rsid w:val="00F50B05"/>
    <w:rsid w:val="00F53D14"/>
    <w:rsid w:val="00F5491E"/>
    <w:rsid w:val="00F560D8"/>
    <w:rsid w:val="00F74BD9"/>
    <w:rsid w:val="00F75353"/>
    <w:rsid w:val="00F75FDE"/>
    <w:rsid w:val="00F77F5F"/>
    <w:rsid w:val="00F8154D"/>
    <w:rsid w:val="00F84249"/>
    <w:rsid w:val="00F877E8"/>
    <w:rsid w:val="00F87A8A"/>
    <w:rsid w:val="00F91481"/>
    <w:rsid w:val="00F91606"/>
    <w:rsid w:val="00F9449F"/>
    <w:rsid w:val="00F977E7"/>
    <w:rsid w:val="00FA1222"/>
    <w:rsid w:val="00FA147B"/>
    <w:rsid w:val="00FA5248"/>
    <w:rsid w:val="00FA670F"/>
    <w:rsid w:val="00FA771A"/>
    <w:rsid w:val="00FB4AB1"/>
    <w:rsid w:val="00FB7EAF"/>
    <w:rsid w:val="00FC1BF4"/>
    <w:rsid w:val="00FC415D"/>
    <w:rsid w:val="00FC6765"/>
    <w:rsid w:val="00FD041E"/>
    <w:rsid w:val="00FE0477"/>
    <w:rsid w:val="00FE0CC1"/>
    <w:rsid w:val="00FE6A0B"/>
    <w:rsid w:val="00FE6BBD"/>
    <w:rsid w:val="00FE71CC"/>
    <w:rsid w:val="00FF4DB3"/>
    <w:rsid w:val="00FF5019"/>
    <w:rsid w:val="00FF5188"/>
    <w:rsid w:val="00FF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AA1D"/>
  <w15:chartTrackingRefBased/>
  <w15:docId w15:val="{61C7D695-38CC-4303-9F11-38B2A60B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8"/>
    <w:pPr>
      <w:spacing w:before="120" w:after="160" w:line="336" w:lineRule="auto"/>
    </w:pPr>
    <w:rPr>
      <w:rFonts w:ascii="DM Sans" w:eastAsia="Calibri" w:hAnsi="DM Sans" w:cs="Times New Roman"/>
      <w:color w:val="0072CE"/>
      <w:sz w:val="22"/>
      <w:szCs w:val="22"/>
    </w:rPr>
  </w:style>
  <w:style w:type="paragraph" w:styleId="Heading1">
    <w:name w:val="heading 1"/>
    <w:basedOn w:val="Normal"/>
    <w:next w:val="Normal"/>
    <w:link w:val="Heading1Char"/>
    <w:uiPriority w:val="9"/>
    <w:qFormat/>
    <w:rsid w:val="00987163"/>
    <w:pPr>
      <w:keepNext/>
      <w:keepLines/>
      <w:spacing w:before="240" w:after="0"/>
      <w:outlineLvl w:val="0"/>
    </w:pPr>
    <w:rPr>
      <w:rFonts w:asciiTheme="majorHAnsi" w:eastAsiaTheme="majorEastAsia" w:hAnsiTheme="majorHAnsi" w:cstheme="majorBidi"/>
      <w:color w:val="EA3C00" w:themeColor="accent1" w:themeShade="BF"/>
      <w:sz w:val="32"/>
      <w:szCs w:val="32"/>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styleId="Hyperlink">
    <w:name w:val="Hyperlink"/>
    <w:basedOn w:val="DefaultParagraphFont"/>
    <w:uiPriority w:val="99"/>
    <w:unhideWhenUsed/>
    <w:rsid w:val="00D32B1F"/>
    <w:rPr>
      <w:color w:val="FF6D3A" w:themeColor="hyperlink"/>
      <w:u w:val="single"/>
    </w:rPr>
  </w:style>
  <w:style w:type="character" w:styleId="UnresolvedMention">
    <w:name w:val="Unresolved Mention"/>
    <w:basedOn w:val="DefaultParagraphFont"/>
    <w:uiPriority w:val="99"/>
    <w:semiHidden/>
    <w:unhideWhenUsed/>
    <w:rsid w:val="00D32B1F"/>
    <w:rPr>
      <w:color w:val="605E5C"/>
      <w:shd w:val="clear" w:color="auto" w:fill="E1DFDD"/>
    </w:rPr>
  </w:style>
  <w:style w:type="character" w:customStyle="1" w:styleId="normaltextrun">
    <w:name w:val="normaltextrun"/>
    <w:basedOn w:val="DefaultParagraphFont"/>
    <w:rsid w:val="009017BD"/>
  </w:style>
  <w:style w:type="character" w:customStyle="1" w:styleId="eop">
    <w:name w:val="eop"/>
    <w:basedOn w:val="DefaultParagraphFont"/>
    <w:rsid w:val="009017BD"/>
  </w:style>
  <w:style w:type="character" w:customStyle="1" w:styleId="Heading1Char">
    <w:name w:val="Heading 1 Char"/>
    <w:basedOn w:val="DefaultParagraphFont"/>
    <w:link w:val="Heading1"/>
    <w:uiPriority w:val="9"/>
    <w:rsid w:val="00987163"/>
    <w:rPr>
      <w:rFonts w:asciiTheme="majorHAnsi" w:eastAsiaTheme="majorEastAsia" w:hAnsiTheme="majorHAnsi" w:cstheme="majorBidi"/>
      <w:color w:val="EA3C00" w:themeColor="accent1" w:themeShade="BF"/>
      <w:sz w:val="32"/>
      <w:szCs w:val="32"/>
    </w:rPr>
  </w:style>
  <w:style w:type="character" w:styleId="FollowedHyperlink">
    <w:name w:val="FollowedHyperlink"/>
    <w:basedOn w:val="DefaultParagraphFont"/>
    <w:uiPriority w:val="99"/>
    <w:semiHidden/>
    <w:unhideWhenUsed/>
    <w:rsid w:val="00447328"/>
    <w:rPr>
      <w:color w:val="CB00BA" w:themeColor="followedHyperlink"/>
      <w:u w:val="single"/>
    </w:rPr>
  </w:style>
  <w:style w:type="table" w:customStyle="1" w:styleId="TableGrid1">
    <w:name w:val="Table Grid1"/>
    <w:basedOn w:val="TableNormal"/>
    <w:next w:val="TableGrid"/>
    <w:uiPriority w:val="39"/>
    <w:rsid w:val="007719BB"/>
    <w:rPr>
      <w:color w:val="455F5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975"/>
    <w:pPr>
      <w:ind w:left="720"/>
      <w:contextualSpacing/>
    </w:pPr>
  </w:style>
  <w:style w:type="character" w:styleId="Strong">
    <w:name w:val="Strong"/>
    <w:basedOn w:val="DefaultParagraphFont"/>
    <w:uiPriority w:val="22"/>
    <w:qFormat/>
    <w:rsid w:val="002B0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7699">
      <w:bodyDiv w:val="1"/>
      <w:marLeft w:val="0"/>
      <w:marRight w:val="0"/>
      <w:marTop w:val="0"/>
      <w:marBottom w:val="0"/>
      <w:divBdr>
        <w:top w:val="none" w:sz="0" w:space="0" w:color="auto"/>
        <w:left w:val="none" w:sz="0" w:space="0" w:color="auto"/>
        <w:bottom w:val="none" w:sz="0" w:space="0" w:color="auto"/>
        <w:right w:val="none" w:sz="0" w:space="0" w:color="auto"/>
      </w:divBdr>
    </w:div>
    <w:div w:id="137579600">
      <w:bodyDiv w:val="1"/>
      <w:marLeft w:val="0"/>
      <w:marRight w:val="0"/>
      <w:marTop w:val="0"/>
      <w:marBottom w:val="0"/>
      <w:divBdr>
        <w:top w:val="none" w:sz="0" w:space="0" w:color="auto"/>
        <w:left w:val="none" w:sz="0" w:space="0" w:color="auto"/>
        <w:bottom w:val="none" w:sz="0" w:space="0" w:color="auto"/>
        <w:right w:val="none" w:sz="0" w:space="0" w:color="auto"/>
      </w:divBdr>
    </w:div>
    <w:div w:id="257101769">
      <w:bodyDiv w:val="1"/>
      <w:marLeft w:val="0"/>
      <w:marRight w:val="0"/>
      <w:marTop w:val="0"/>
      <w:marBottom w:val="0"/>
      <w:divBdr>
        <w:top w:val="none" w:sz="0" w:space="0" w:color="auto"/>
        <w:left w:val="none" w:sz="0" w:space="0" w:color="auto"/>
        <w:bottom w:val="none" w:sz="0" w:space="0" w:color="auto"/>
        <w:right w:val="none" w:sz="0" w:space="0" w:color="auto"/>
      </w:divBdr>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67306000">
      <w:bodyDiv w:val="1"/>
      <w:marLeft w:val="0"/>
      <w:marRight w:val="0"/>
      <w:marTop w:val="0"/>
      <w:marBottom w:val="0"/>
      <w:divBdr>
        <w:top w:val="none" w:sz="0" w:space="0" w:color="auto"/>
        <w:left w:val="none" w:sz="0" w:space="0" w:color="auto"/>
        <w:bottom w:val="none" w:sz="0" w:space="0" w:color="auto"/>
        <w:right w:val="none" w:sz="0" w:space="0" w:color="auto"/>
      </w:divBdr>
    </w:div>
    <w:div w:id="720441389">
      <w:bodyDiv w:val="1"/>
      <w:marLeft w:val="0"/>
      <w:marRight w:val="0"/>
      <w:marTop w:val="0"/>
      <w:marBottom w:val="0"/>
      <w:divBdr>
        <w:top w:val="none" w:sz="0" w:space="0" w:color="auto"/>
        <w:left w:val="none" w:sz="0" w:space="0" w:color="auto"/>
        <w:bottom w:val="none" w:sz="0" w:space="0" w:color="auto"/>
        <w:right w:val="none" w:sz="0" w:space="0" w:color="auto"/>
      </w:divBdr>
    </w:div>
    <w:div w:id="782961735">
      <w:bodyDiv w:val="1"/>
      <w:marLeft w:val="0"/>
      <w:marRight w:val="0"/>
      <w:marTop w:val="0"/>
      <w:marBottom w:val="0"/>
      <w:divBdr>
        <w:top w:val="none" w:sz="0" w:space="0" w:color="auto"/>
        <w:left w:val="none" w:sz="0" w:space="0" w:color="auto"/>
        <w:bottom w:val="none" w:sz="0" w:space="0" w:color="auto"/>
        <w:right w:val="none" w:sz="0" w:space="0" w:color="auto"/>
      </w:divBdr>
      <w:divsChild>
        <w:div w:id="319700777">
          <w:marLeft w:val="0"/>
          <w:marRight w:val="0"/>
          <w:marTop w:val="0"/>
          <w:marBottom w:val="300"/>
          <w:divBdr>
            <w:top w:val="single" w:sz="6" w:space="8" w:color="48CCB5"/>
            <w:left w:val="none" w:sz="0" w:space="0" w:color="auto"/>
            <w:bottom w:val="single" w:sz="6" w:space="8" w:color="48CCB5"/>
            <w:right w:val="none" w:sz="0" w:space="0" w:color="auto"/>
          </w:divBdr>
          <w:divsChild>
            <w:div w:id="200440790">
              <w:marLeft w:val="0"/>
              <w:marRight w:val="0"/>
              <w:marTop w:val="0"/>
              <w:marBottom w:val="0"/>
              <w:divBdr>
                <w:top w:val="none" w:sz="0" w:space="0" w:color="auto"/>
                <w:left w:val="none" w:sz="0" w:space="0" w:color="auto"/>
                <w:bottom w:val="none" w:sz="0" w:space="0" w:color="auto"/>
                <w:right w:val="none" w:sz="0" w:space="0" w:color="auto"/>
              </w:divBdr>
            </w:div>
            <w:div w:id="17132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442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47725355">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02796861">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191138977">
      <w:bodyDiv w:val="1"/>
      <w:marLeft w:val="0"/>
      <w:marRight w:val="0"/>
      <w:marTop w:val="0"/>
      <w:marBottom w:val="0"/>
      <w:divBdr>
        <w:top w:val="none" w:sz="0" w:space="0" w:color="auto"/>
        <w:left w:val="none" w:sz="0" w:space="0" w:color="auto"/>
        <w:bottom w:val="none" w:sz="0" w:space="0" w:color="auto"/>
        <w:right w:val="none" w:sz="0" w:space="0" w:color="auto"/>
      </w:divBdr>
    </w:div>
    <w:div w:id="1246916647">
      <w:bodyDiv w:val="1"/>
      <w:marLeft w:val="0"/>
      <w:marRight w:val="0"/>
      <w:marTop w:val="0"/>
      <w:marBottom w:val="0"/>
      <w:divBdr>
        <w:top w:val="none" w:sz="0" w:space="0" w:color="auto"/>
        <w:left w:val="none" w:sz="0" w:space="0" w:color="auto"/>
        <w:bottom w:val="none" w:sz="0" w:space="0" w:color="auto"/>
        <w:right w:val="none" w:sz="0" w:space="0" w:color="auto"/>
      </w:divBdr>
    </w:div>
    <w:div w:id="12767187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390613965">
      <w:bodyDiv w:val="1"/>
      <w:marLeft w:val="0"/>
      <w:marRight w:val="0"/>
      <w:marTop w:val="0"/>
      <w:marBottom w:val="0"/>
      <w:divBdr>
        <w:top w:val="none" w:sz="0" w:space="0" w:color="auto"/>
        <w:left w:val="none" w:sz="0" w:space="0" w:color="auto"/>
        <w:bottom w:val="none" w:sz="0" w:space="0" w:color="auto"/>
        <w:right w:val="none" w:sz="0" w:space="0" w:color="auto"/>
      </w:divBdr>
    </w:div>
    <w:div w:id="1432314145">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7965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office@cpesx.org.uk" TargetMode="External"/><Relationship Id="rId26" Type="http://schemas.openxmlformats.org/officeDocument/2006/relationships/header" Target="header1.xml"/><Relationship Id="rId39" Type="http://schemas.openxmlformats.org/officeDocument/2006/relationships/hyperlink" Target="mailto:hema.patel7@nhs.net" TargetMode="External"/><Relationship Id="rId3" Type="http://schemas.openxmlformats.org/officeDocument/2006/relationships/customXml" Target="../customXml/item3.xml"/><Relationship Id="rId21" Type="http://schemas.openxmlformats.org/officeDocument/2006/relationships/hyperlink" Target="mailto:essex.lpc@nhs.net" TargetMode="External"/><Relationship Id="rId34" Type="http://schemas.openxmlformats.org/officeDocument/2006/relationships/hyperlink" Target="mailto:ashok.pattani1@btinternet.com" TargetMode="External"/><Relationship Id="rId7" Type="http://schemas.openxmlformats.org/officeDocument/2006/relationships/settings" Target="settings.xml"/><Relationship Id="rId12" Type="http://schemas.openxmlformats.org/officeDocument/2006/relationships/hyperlink" Target="https://cpesx.org.uk/" TargetMode="External"/><Relationship Id="rId17" Type="http://schemas.openxmlformats.org/officeDocument/2006/relationships/hyperlink" Target="https://www.nhsbsa.nhs.uk/pharmacies-gp-practices-and-appliance-contractors/dispensing-contractors-information/nhs-england-covid-19-vaccination-programme-1-september-2024-31-march-2026-site-sign-process" TargetMode="External"/><Relationship Id="rId25" Type="http://schemas.openxmlformats.org/officeDocument/2006/relationships/hyperlink" Target="mailto:office@CPEsx.org.uk" TargetMode="External"/><Relationship Id="rId33" Type="http://schemas.openxmlformats.org/officeDocument/2006/relationships/hyperlink" Target="mailto:husain.master@nhs.net" TargetMode="External"/><Relationship Id="rId38" Type="http://schemas.openxmlformats.org/officeDocument/2006/relationships/hyperlink" Target="mailto:hema_jetha@hotmail.com" TargetMode="External"/><Relationship Id="rId2" Type="http://schemas.openxmlformats.org/officeDocument/2006/relationships/customXml" Target="../customXml/item2.xml"/><Relationship Id="rId16" Type="http://schemas.openxmlformats.org/officeDocument/2006/relationships/hyperlink" Target="https://cpe.org.uk/quality-and-regulations/clinical-governance/clinical-audit/psnc-pharmacy-advice-audit/" TargetMode="External"/><Relationship Id="rId20" Type="http://schemas.openxmlformats.org/officeDocument/2006/relationships/hyperlink" Target="mailto:office@cpesx.org.uk" TargetMode="External"/><Relationship Id="rId29" Type="http://schemas.openxmlformats.org/officeDocument/2006/relationships/hyperlink" Target="mailto:chair@cpesx.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esx.org.uk/" TargetMode="External"/><Relationship Id="rId24" Type="http://schemas.openxmlformats.org/officeDocument/2006/relationships/hyperlink" Target="mailto:lisa@cpesx.org.uk" TargetMode="External"/><Relationship Id="rId32" Type="http://schemas.openxmlformats.org/officeDocument/2006/relationships/hyperlink" Target="mailto:mo.raje@nhs.net" TargetMode="External"/><Relationship Id="rId37" Type="http://schemas.openxmlformats.org/officeDocument/2006/relationships/hyperlink" Target="mailto:sokoyaat94@gmail.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pe.org.uk/our-work/updates-events/our-webinars/data-security-and-protection-ig-toolkit-workshop/" TargetMode="External"/><Relationship Id="rId23" Type="http://schemas.openxmlformats.org/officeDocument/2006/relationships/hyperlink" Target="mailto:angela@cpesx.org.uk" TargetMode="External"/><Relationship Id="rId28" Type="http://schemas.openxmlformats.org/officeDocument/2006/relationships/hyperlink" Target="mailto:onome.sankey@nhs.net" TargetMode="External"/><Relationship Id="rId36" Type="http://schemas.openxmlformats.org/officeDocument/2006/relationships/hyperlink" Target="mailto:ivy@tuffourgroup.com"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mailto:Zhya.said@wel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org.uk/digital-and-technology/data-security/data-security-training/" TargetMode="External"/><Relationship Id="rId22" Type="http://schemas.openxmlformats.org/officeDocument/2006/relationships/hyperlink" Target="mailto:karen@cpesx.org.uk" TargetMode="External"/><Relationship Id="rId27" Type="http://schemas.openxmlformats.org/officeDocument/2006/relationships/header" Target="header2.xml"/><Relationship Id="rId30" Type="http://schemas.openxmlformats.org/officeDocument/2006/relationships/hyperlink" Target="mailto:sarahread.savages@gmail.com" TargetMode="External"/><Relationship Id="rId35" Type="http://schemas.openxmlformats.org/officeDocument/2006/relationships/hyperlink" Target="mailto:kevin.western2@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1162D3EB3E245B47708C9F5F58222" ma:contentTypeVersion="18" ma:contentTypeDescription="Create a new document." ma:contentTypeScope="" ma:versionID="d82adc2843c3aed07a40947e47bf2550">
  <xsd:schema xmlns:xsd="http://www.w3.org/2001/XMLSchema" xmlns:xs="http://www.w3.org/2001/XMLSchema" xmlns:p="http://schemas.microsoft.com/office/2006/metadata/properties" xmlns:ns2="f6f739ee-5a9a-49d1-b8fa-f6c3c1962166" xmlns:ns3="d69f7a41-b851-454c-b87a-f1eb2f485d8c" targetNamespace="http://schemas.microsoft.com/office/2006/metadata/properties" ma:root="true" ma:fieldsID="c628e908e398e395aa53ed9dcd107ba1" ns2:_="" ns3:_="">
    <xsd:import namespace="f6f739ee-5a9a-49d1-b8fa-f6c3c1962166"/>
    <xsd:import namespace="d69f7a41-b851-454c-b87a-f1eb2f485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9ee-5a9a-49d1-b8fa-f6c3c19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c0c5-c8e9-4d95-9330-ca4f356ff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f7a41-b851-454c-b87a-f1eb2f485d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7a641-d185-4af2-b4bf-fc18035dfc54}" ma:internalName="TaxCatchAll" ma:showField="CatchAllData" ma:web="d69f7a41-b851-454c-b87a-f1eb2f485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9f7a41-b851-454c-b87a-f1eb2f485d8c" xsi:nil="true"/>
    <lcf76f155ced4ddcb4097134ff3c332f xmlns="f6f739ee-5a9a-49d1-b8fa-f6c3c1962166">
      <Terms xmlns="http://schemas.microsoft.com/office/infopath/2007/PartnerControls"/>
    </lcf76f155ced4ddcb4097134ff3c332f>
    <SharedWithUsers xmlns="d69f7a41-b851-454c-b87a-f1eb2f485d8c">
      <UserInfo>
        <DisplayName>Karen Samuelsmith</DisplayName>
        <AccountId>18</AccountId>
        <AccountType/>
      </UserInfo>
      <UserInfo>
        <DisplayName>Angela Culleton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EFB9-EE38-4069-B7F7-D8A963112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9ee-5a9a-49d1-b8fa-f6c3c1962166"/>
    <ds:schemaRef ds:uri="d69f7a41-b851-454c-b87a-f1eb2f485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5917F-A45F-4EF3-AACD-5DBC45611F41}">
  <ds:schemaRefs>
    <ds:schemaRef ds:uri="http://schemas.microsoft.com/sharepoint/v3/contenttype/forms"/>
  </ds:schemaRefs>
</ds:datastoreItem>
</file>

<file path=customXml/itemProps3.xml><?xml version="1.0" encoding="utf-8"?>
<ds:datastoreItem xmlns:ds="http://schemas.openxmlformats.org/officeDocument/2006/customXml" ds:itemID="{381DD1EB-9DA6-4C61-A0DD-B49D4C8A2F1F}">
  <ds:schemaRefs>
    <ds:schemaRef ds:uri="http://schemas.microsoft.com/office/2006/metadata/properties"/>
    <ds:schemaRef ds:uri="http://schemas.microsoft.com/office/infopath/2007/PartnerControls"/>
    <ds:schemaRef ds:uri="d69f7a41-b851-454c-b87a-f1eb2f485d8c"/>
    <ds:schemaRef ds:uri="f6f739ee-5a9a-49d1-b8fa-f6c3c1962166"/>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9012</CharactersWithSpaces>
  <SharedDoc>false</SharedDoc>
  <HLinks>
    <vt:vector size="138" baseType="variant">
      <vt:variant>
        <vt:i4>3801172</vt:i4>
      </vt:variant>
      <vt:variant>
        <vt:i4>63</vt:i4>
      </vt:variant>
      <vt:variant>
        <vt:i4>0</vt:i4>
      </vt:variant>
      <vt:variant>
        <vt:i4>5</vt:i4>
      </vt:variant>
      <vt:variant>
        <vt:lpwstr>mailto:hema.jethna@hotmail.com</vt:lpwstr>
      </vt:variant>
      <vt:variant>
        <vt:lpwstr/>
      </vt:variant>
      <vt:variant>
        <vt:i4>6160482</vt:i4>
      </vt:variant>
      <vt:variant>
        <vt:i4>60</vt:i4>
      </vt:variant>
      <vt:variant>
        <vt:i4>0</vt:i4>
      </vt:variant>
      <vt:variant>
        <vt:i4>5</vt:i4>
      </vt:variant>
      <vt:variant>
        <vt:lpwstr>mailto:sokoyaat94@gmail.com</vt:lpwstr>
      </vt:variant>
      <vt:variant>
        <vt:lpwstr/>
      </vt:variant>
      <vt:variant>
        <vt:i4>3866625</vt:i4>
      </vt:variant>
      <vt:variant>
        <vt:i4>57</vt:i4>
      </vt:variant>
      <vt:variant>
        <vt:i4>0</vt:i4>
      </vt:variant>
      <vt:variant>
        <vt:i4>5</vt:i4>
      </vt:variant>
      <vt:variant>
        <vt:lpwstr>mailto:ivy@tuffourgroup.com</vt:lpwstr>
      </vt:variant>
      <vt:variant>
        <vt:lpwstr/>
      </vt:variant>
      <vt:variant>
        <vt:i4>8192074</vt:i4>
      </vt:variant>
      <vt:variant>
        <vt:i4>54</vt:i4>
      </vt:variant>
      <vt:variant>
        <vt:i4>0</vt:i4>
      </vt:variant>
      <vt:variant>
        <vt:i4>5</vt:i4>
      </vt:variant>
      <vt:variant>
        <vt:lpwstr>mailto:kevin.western2@nhs.net</vt:lpwstr>
      </vt:variant>
      <vt:variant>
        <vt:lpwstr/>
      </vt:variant>
      <vt:variant>
        <vt:i4>2555931</vt:i4>
      </vt:variant>
      <vt:variant>
        <vt:i4>51</vt:i4>
      </vt:variant>
      <vt:variant>
        <vt:i4>0</vt:i4>
      </vt:variant>
      <vt:variant>
        <vt:i4>5</vt:i4>
      </vt:variant>
      <vt:variant>
        <vt:lpwstr>mailto:ashok.pattani1@btinternet.com</vt:lpwstr>
      </vt:variant>
      <vt:variant>
        <vt:lpwstr/>
      </vt:variant>
      <vt:variant>
        <vt:i4>6160424</vt:i4>
      </vt:variant>
      <vt:variant>
        <vt:i4>48</vt:i4>
      </vt:variant>
      <vt:variant>
        <vt:i4>0</vt:i4>
      </vt:variant>
      <vt:variant>
        <vt:i4>5</vt:i4>
      </vt:variant>
      <vt:variant>
        <vt:lpwstr>mailto:husain.master@nhs.net</vt:lpwstr>
      </vt:variant>
      <vt:variant>
        <vt:lpwstr/>
      </vt:variant>
      <vt:variant>
        <vt:i4>2228318</vt:i4>
      </vt:variant>
      <vt:variant>
        <vt:i4>45</vt:i4>
      </vt:variant>
      <vt:variant>
        <vt:i4>0</vt:i4>
      </vt:variant>
      <vt:variant>
        <vt:i4>5</vt:i4>
      </vt:variant>
      <vt:variant>
        <vt:lpwstr>mailto:mo.raje@nhs.net</vt:lpwstr>
      </vt:variant>
      <vt:variant>
        <vt:lpwstr/>
      </vt:variant>
      <vt:variant>
        <vt:i4>6619229</vt:i4>
      </vt:variant>
      <vt:variant>
        <vt:i4>42</vt:i4>
      </vt:variant>
      <vt:variant>
        <vt:i4>0</vt:i4>
      </vt:variant>
      <vt:variant>
        <vt:i4>5</vt:i4>
      </vt:variant>
      <vt:variant>
        <vt:lpwstr>mailto:Zhya.said@well.co.uk</vt:lpwstr>
      </vt:variant>
      <vt:variant>
        <vt:lpwstr/>
      </vt:variant>
      <vt:variant>
        <vt:i4>8323095</vt:i4>
      </vt:variant>
      <vt:variant>
        <vt:i4>39</vt:i4>
      </vt:variant>
      <vt:variant>
        <vt:i4>0</vt:i4>
      </vt:variant>
      <vt:variant>
        <vt:i4>5</vt:i4>
      </vt:variant>
      <vt:variant>
        <vt:lpwstr>mailto:sarahread.savages@gmail.com</vt:lpwstr>
      </vt:variant>
      <vt:variant>
        <vt:lpwstr/>
      </vt:variant>
      <vt:variant>
        <vt:i4>1114234</vt:i4>
      </vt:variant>
      <vt:variant>
        <vt:i4>36</vt:i4>
      </vt:variant>
      <vt:variant>
        <vt:i4>0</vt:i4>
      </vt:variant>
      <vt:variant>
        <vt:i4>5</vt:i4>
      </vt:variant>
      <vt:variant>
        <vt:lpwstr>mailto:chair@cpesx.org.uk</vt:lpwstr>
      </vt:variant>
      <vt:variant>
        <vt:lpwstr/>
      </vt:variant>
      <vt:variant>
        <vt:i4>1835111</vt:i4>
      </vt:variant>
      <vt:variant>
        <vt:i4>33</vt:i4>
      </vt:variant>
      <vt:variant>
        <vt:i4>0</vt:i4>
      </vt:variant>
      <vt:variant>
        <vt:i4>5</vt:i4>
      </vt:variant>
      <vt:variant>
        <vt:lpwstr>mailto:onome.sankey@nhs.net</vt:lpwstr>
      </vt:variant>
      <vt:variant>
        <vt:lpwstr/>
      </vt:variant>
      <vt:variant>
        <vt:i4>5373987</vt:i4>
      </vt:variant>
      <vt:variant>
        <vt:i4>30</vt:i4>
      </vt:variant>
      <vt:variant>
        <vt:i4>0</vt:i4>
      </vt:variant>
      <vt:variant>
        <vt:i4>5</vt:i4>
      </vt:variant>
      <vt:variant>
        <vt:lpwstr>mailto:office@CPEsx.org.uk</vt:lpwstr>
      </vt:variant>
      <vt:variant>
        <vt:lpwstr/>
      </vt:variant>
      <vt:variant>
        <vt:i4>2555969</vt:i4>
      </vt:variant>
      <vt:variant>
        <vt:i4>27</vt:i4>
      </vt:variant>
      <vt:variant>
        <vt:i4>0</vt:i4>
      </vt:variant>
      <vt:variant>
        <vt:i4>5</vt:i4>
      </vt:variant>
      <vt:variant>
        <vt:lpwstr>mailto:lisa@cpesx.org.uk</vt:lpwstr>
      </vt:variant>
      <vt:variant>
        <vt:lpwstr/>
      </vt:variant>
      <vt:variant>
        <vt:i4>5373987</vt:i4>
      </vt:variant>
      <vt:variant>
        <vt:i4>24</vt:i4>
      </vt:variant>
      <vt:variant>
        <vt:i4>0</vt:i4>
      </vt:variant>
      <vt:variant>
        <vt:i4>5</vt:i4>
      </vt:variant>
      <vt:variant>
        <vt:lpwstr>mailto:angela@cpesx.org.uk</vt:lpwstr>
      </vt:variant>
      <vt:variant>
        <vt:lpwstr/>
      </vt:variant>
      <vt:variant>
        <vt:i4>1441919</vt:i4>
      </vt:variant>
      <vt:variant>
        <vt:i4>21</vt:i4>
      </vt:variant>
      <vt:variant>
        <vt:i4>0</vt:i4>
      </vt:variant>
      <vt:variant>
        <vt:i4>5</vt:i4>
      </vt:variant>
      <vt:variant>
        <vt:lpwstr>mailto:karen@cpesx.org.uk</vt:lpwstr>
      </vt:variant>
      <vt:variant>
        <vt:lpwstr/>
      </vt:variant>
      <vt:variant>
        <vt:i4>262241</vt:i4>
      </vt:variant>
      <vt:variant>
        <vt:i4>18</vt:i4>
      </vt:variant>
      <vt:variant>
        <vt:i4>0</vt:i4>
      </vt:variant>
      <vt:variant>
        <vt:i4>5</vt:i4>
      </vt:variant>
      <vt:variant>
        <vt:lpwstr>mailto:essex.lpc@nhs.net</vt:lpwstr>
      </vt:variant>
      <vt:variant>
        <vt:lpwstr/>
      </vt:variant>
      <vt:variant>
        <vt:i4>5373987</vt:i4>
      </vt:variant>
      <vt:variant>
        <vt:i4>15</vt:i4>
      </vt:variant>
      <vt:variant>
        <vt:i4>0</vt:i4>
      </vt:variant>
      <vt:variant>
        <vt:i4>5</vt:i4>
      </vt:variant>
      <vt:variant>
        <vt:lpwstr>mailto:office@cpesx.org.uk</vt:lpwstr>
      </vt:variant>
      <vt:variant>
        <vt:lpwstr/>
      </vt:variant>
      <vt:variant>
        <vt:i4>5373987</vt:i4>
      </vt:variant>
      <vt:variant>
        <vt:i4>12</vt:i4>
      </vt:variant>
      <vt:variant>
        <vt:i4>0</vt:i4>
      </vt:variant>
      <vt:variant>
        <vt:i4>5</vt:i4>
      </vt:variant>
      <vt:variant>
        <vt:lpwstr>mailto:office@cpesx.org.uk</vt:lpwstr>
      </vt:variant>
      <vt:variant>
        <vt:lpwstr/>
      </vt:variant>
      <vt:variant>
        <vt:i4>2687101</vt:i4>
      </vt:variant>
      <vt:variant>
        <vt:i4>9</vt:i4>
      </vt:variant>
      <vt:variant>
        <vt:i4>0</vt:i4>
      </vt:variant>
      <vt:variant>
        <vt:i4>5</vt:i4>
      </vt:variant>
      <vt:variant>
        <vt:lpwstr>https://www.nhsbsa.nhs.uk/pharmacies-gp-practices-and-appliance-contractors/dispensing-contractors-information/nhs-england-covid-19-vaccination-programme-1-september-2024-31-march-2026-site-sign-process</vt:lpwstr>
      </vt:variant>
      <vt:variant>
        <vt:lpwstr/>
      </vt:variant>
      <vt:variant>
        <vt:i4>720901</vt:i4>
      </vt:variant>
      <vt:variant>
        <vt:i4>6</vt:i4>
      </vt:variant>
      <vt:variant>
        <vt:i4>0</vt:i4>
      </vt:variant>
      <vt:variant>
        <vt:i4>5</vt:i4>
      </vt:variant>
      <vt:variant>
        <vt:lpwstr>https://cpe.org.uk/quality-and-regulations/clinical-governance/clinical-audit/psnc-pharmacy-advice-audit/</vt:lpwstr>
      </vt:variant>
      <vt:variant>
        <vt:lpwstr/>
      </vt:variant>
      <vt:variant>
        <vt:i4>4390989</vt:i4>
      </vt:variant>
      <vt:variant>
        <vt:i4>3</vt:i4>
      </vt:variant>
      <vt:variant>
        <vt:i4>0</vt:i4>
      </vt:variant>
      <vt:variant>
        <vt:i4>5</vt:i4>
      </vt:variant>
      <vt:variant>
        <vt:lpwstr>https://cpe.org.uk/our-work/updates-events/our-webinars/data-security-and-protection-ig-toolkit-workshop/</vt:lpwstr>
      </vt:variant>
      <vt:variant>
        <vt:lpwstr/>
      </vt:variant>
      <vt:variant>
        <vt:i4>2883706</vt:i4>
      </vt:variant>
      <vt:variant>
        <vt:i4>0</vt:i4>
      </vt:variant>
      <vt:variant>
        <vt:i4>0</vt:i4>
      </vt:variant>
      <vt:variant>
        <vt:i4>5</vt:i4>
      </vt:variant>
      <vt:variant>
        <vt:lpwstr>https://cpe.org.uk/digital-and-technology/data-security/data-security-training/</vt:lpwstr>
      </vt:variant>
      <vt:variant>
        <vt:lpwstr/>
      </vt:variant>
      <vt:variant>
        <vt:i4>720963</vt:i4>
      </vt:variant>
      <vt:variant>
        <vt:i4>0</vt:i4>
      </vt:variant>
      <vt:variant>
        <vt:i4>0</vt:i4>
      </vt:variant>
      <vt:variant>
        <vt:i4>5</vt:i4>
      </vt:variant>
      <vt:variant>
        <vt:lpwstr>https://cpesx.org.uk/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Microsoft Office User</dc:creator>
  <cp:keywords/>
  <dc:description/>
  <cp:lastModifiedBy>Angela Culleton</cp:lastModifiedBy>
  <cp:revision>122</cp:revision>
  <cp:lastPrinted>2024-04-09T09:18:00Z</cp:lastPrinted>
  <dcterms:created xsi:type="dcterms:W3CDTF">2024-05-07T10:40:00Z</dcterms:created>
  <dcterms:modified xsi:type="dcterms:W3CDTF">2024-06-25T14:51:00Z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0x010100F0A1162D3EB3E245B47708C9F5F58222</vt:lpwstr>
  </property>
  <property fmtid="{D5CDD505-2E9C-101B-9397-08002B2CF9AE}" pid="3" name="MediaServiceImageTags">
    <vt:lpwstr/>
  </property>
</Properties>
</file>