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1B039" w14:textId="15792F50" w:rsidR="00114DB6" w:rsidRDefault="00DE5D7C">
      <w:r>
        <w:rPr>
          <w:b/>
          <w:bCs/>
          <w:u w:val="single"/>
        </w:rPr>
        <w:t>Step by step screen shots</w:t>
      </w:r>
    </w:p>
    <w:p w14:paraId="6518CD5A" w14:textId="038AE5DE" w:rsidR="00DE5D7C" w:rsidRDefault="00DE5D7C"/>
    <w:p w14:paraId="02A125E8" w14:textId="7A99BF26" w:rsidR="00DE5D7C" w:rsidRDefault="00704BA1" w:rsidP="00704BA1">
      <w:pPr>
        <w:pStyle w:val="ListParagraph"/>
        <w:numPr>
          <w:ilvl w:val="0"/>
          <w:numId w:val="1"/>
        </w:numPr>
      </w:pPr>
      <w:r>
        <w:t>From home screen, select the patient to bring up their records.</w:t>
      </w:r>
      <w:r w:rsidR="00CE5C40">
        <w:t xml:space="preserve"> Once in their records select CPCS icon in toolbar (if already installed) or by typing CPCS in </w:t>
      </w:r>
      <w:r w:rsidR="00CF3E1F">
        <w:t>‘search features’ bar at the bottom left hand side of the screen.</w:t>
      </w:r>
    </w:p>
    <w:p w14:paraId="5221A931" w14:textId="0EB32BFB" w:rsidR="00704BA1" w:rsidRPr="00DE5D7C" w:rsidRDefault="00704BA1" w:rsidP="00704BA1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0F02CE1" wp14:editId="4BB99BCA">
            <wp:extent cx="5731510" cy="3221355"/>
            <wp:effectExtent l="0" t="0" r="254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11E8" w14:textId="77471D79" w:rsidR="00DE5D7C" w:rsidRDefault="00DE5D7C"/>
    <w:p w14:paraId="7E4290C8" w14:textId="5BEF9BE0" w:rsidR="00CF3E1F" w:rsidRDefault="00BB5D35" w:rsidP="00BB5D35">
      <w:pPr>
        <w:pStyle w:val="ListParagraph"/>
        <w:numPr>
          <w:ilvl w:val="0"/>
          <w:numId w:val="1"/>
        </w:numPr>
      </w:pPr>
      <w:r>
        <w:t>The Ardens template</w:t>
      </w:r>
      <w:r w:rsidR="00462656">
        <w:t xml:space="preserve"> will pop up and select CPCS (first option).</w:t>
      </w:r>
    </w:p>
    <w:p w14:paraId="1ADF013F" w14:textId="093A42AB" w:rsidR="00DE5D7C" w:rsidRDefault="00BB5D35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03D7DFCF" wp14:editId="318FE6E4">
            <wp:extent cx="5731510" cy="3221355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A7D3" w14:textId="123BD2B8" w:rsidR="00462656" w:rsidRDefault="00462656">
      <w:r>
        <w:br w:type="page"/>
      </w:r>
    </w:p>
    <w:p w14:paraId="1C0F975E" w14:textId="0BE75A54" w:rsidR="00DE5D7C" w:rsidRDefault="00680780" w:rsidP="00462656">
      <w:pPr>
        <w:pStyle w:val="ListParagraph"/>
        <w:numPr>
          <w:ilvl w:val="0"/>
          <w:numId w:val="1"/>
        </w:numPr>
      </w:pPr>
      <w:r>
        <w:lastRenderedPageBreak/>
        <w:t>From the screen below</w:t>
      </w:r>
      <w:r w:rsidR="00526D92">
        <w:t xml:space="preserve">, the first option is ‘reason for referral’ and to make it easier Ardens have created a </w:t>
      </w:r>
      <w:r w:rsidR="003C64EB">
        <w:t xml:space="preserve">list of conditions that are suitable for sending to the community pharmacist. To </w:t>
      </w:r>
      <w:r w:rsidR="001B708E">
        <w:t>open up this list click on the icon where it states ‘Click.’</w:t>
      </w:r>
    </w:p>
    <w:p w14:paraId="49F05C07" w14:textId="685947A4" w:rsidR="00BB5D35" w:rsidRDefault="00680780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61F61867" wp14:editId="4FEBBAC7">
            <wp:extent cx="5731510" cy="3221355"/>
            <wp:effectExtent l="0" t="0" r="254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B504" w14:textId="028B2B4E" w:rsidR="00462656" w:rsidRDefault="00462656"/>
    <w:p w14:paraId="30090270" w14:textId="3949DB1C" w:rsidR="00462656" w:rsidRDefault="00ED72DF" w:rsidP="001B708E">
      <w:pPr>
        <w:pStyle w:val="ListParagraph"/>
        <w:numPr>
          <w:ilvl w:val="0"/>
          <w:numId w:val="1"/>
        </w:numPr>
      </w:pPr>
      <w:r>
        <w:t>Select a condition from the list and select ‘Ok.’</w:t>
      </w:r>
    </w:p>
    <w:p w14:paraId="2C5AAD79" w14:textId="0CCF0CFA" w:rsidR="001B708E" w:rsidRDefault="00ED72DF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39802FF" wp14:editId="56488105">
            <wp:extent cx="5731510" cy="322135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8E56" w14:textId="070AC184" w:rsidR="00C63195" w:rsidRDefault="00C63195" w:rsidP="00C63195"/>
    <w:p w14:paraId="42AE8BC4" w14:textId="3D34BB7D" w:rsidR="00C63195" w:rsidRDefault="00C63195">
      <w:r>
        <w:br w:type="page"/>
      </w:r>
    </w:p>
    <w:p w14:paraId="2B0989B8" w14:textId="5E00655B" w:rsidR="00C63195" w:rsidRDefault="00C63195" w:rsidP="00C63195">
      <w:pPr>
        <w:pStyle w:val="ListParagraph"/>
        <w:numPr>
          <w:ilvl w:val="0"/>
          <w:numId w:val="1"/>
        </w:numPr>
      </w:pPr>
      <w:r>
        <w:lastRenderedPageBreak/>
        <w:t xml:space="preserve">Tick </w:t>
      </w:r>
      <w:r w:rsidR="003D4A7C">
        <w:t>‘Referral to CPCS’ option and click on the rectangular button next to it to open the Word document that will be sent to the pharmacist</w:t>
      </w:r>
      <w:r w:rsidR="00CE4818">
        <w:t>. (Do NOT click on the pencil</w:t>
      </w:r>
      <w:r w:rsidR="00D363A1">
        <w:t xml:space="preserve"> in between the tick and the rectangular button).</w:t>
      </w:r>
    </w:p>
    <w:p w14:paraId="1A7AF2EE" w14:textId="1929B6F8" w:rsidR="00CE4818" w:rsidRDefault="00CE4818" w:rsidP="00CE4818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34F7B64E" wp14:editId="36453C5E">
            <wp:extent cx="5731510" cy="3221355"/>
            <wp:effectExtent l="0" t="0" r="254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133F" w14:textId="3BCC1B47" w:rsidR="00CE4818" w:rsidRDefault="00CE4818" w:rsidP="00CE4818"/>
    <w:p w14:paraId="203F4A16" w14:textId="75114966" w:rsidR="00CE4818" w:rsidRDefault="00084B85" w:rsidP="00D363A1">
      <w:pPr>
        <w:pStyle w:val="ListParagraph"/>
        <w:numPr>
          <w:ilvl w:val="0"/>
          <w:numId w:val="1"/>
        </w:numPr>
      </w:pPr>
      <w:r>
        <w:t>A pop up window will open to confirm that you would like to create a new letter</w:t>
      </w:r>
      <w:r w:rsidR="00EB762E">
        <w:t>. Select ‘Write Now’ from this window.</w:t>
      </w:r>
    </w:p>
    <w:p w14:paraId="3339D620" w14:textId="44D952AB" w:rsidR="00EB762E" w:rsidRDefault="00EB762E" w:rsidP="00EB762E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F863F39" wp14:editId="6538887F">
            <wp:extent cx="5731510" cy="3221355"/>
            <wp:effectExtent l="0" t="0" r="254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3E7D" w14:textId="3D1B5A99" w:rsidR="00EB762E" w:rsidRDefault="00EB762E" w:rsidP="00EB762E"/>
    <w:p w14:paraId="5D6F73BA" w14:textId="17B77FBD" w:rsidR="00EB762E" w:rsidRDefault="00EB762E">
      <w:r>
        <w:br w:type="page"/>
      </w:r>
    </w:p>
    <w:p w14:paraId="75AC2EFA" w14:textId="71E086A3" w:rsidR="00EB762E" w:rsidRDefault="009C39B2" w:rsidP="00EB762E">
      <w:pPr>
        <w:pStyle w:val="ListParagraph"/>
        <w:numPr>
          <w:ilvl w:val="0"/>
          <w:numId w:val="1"/>
        </w:numPr>
      </w:pPr>
      <w:r>
        <w:lastRenderedPageBreak/>
        <w:t xml:space="preserve">In the Word document, go to the bottom of the letter and type in the last box the reason for referral and time </w:t>
      </w:r>
      <w:r w:rsidR="00A80145">
        <w:t xml:space="preserve">frame. Then </w:t>
      </w:r>
      <w:r w:rsidR="001E6090">
        <w:t>select ‘Save Final Version.’</w:t>
      </w:r>
    </w:p>
    <w:p w14:paraId="048E4BC9" w14:textId="5A2C8C52" w:rsidR="00A80145" w:rsidRDefault="00A80145" w:rsidP="00A80145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47EABD4D" wp14:editId="44AA1126">
            <wp:extent cx="5731510" cy="3221355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1CFF" w14:textId="57356277" w:rsidR="001E6090" w:rsidRDefault="001E6090" w:rsidP="00A80145"/>
    <w:p w14:paraId="360F4493" w14:textId="3734FF17" w:rsidR="001E6090" w:rsidRDefault="00BB6434" w:rsidP="001E6090">
      <w:pPr>
        <w:pStyle w:val="ListParagraph"/>
        <w:numPr>
          <w:ilvl w:val="0"/>
          <w:numId w:val="1"/>
        </w:numPr>
      </w:pPr>
      <w:r>
        <w:t xml:space="preserve">This is probably the MOST IMPORTANT STEP as it is commonly forgotten. </w:t>
      </w:r>
      <w:r w:rsidR="00781E3D">
        <w:t xml:space="preserve">In the big blue rectangular box </w:t>
      </w:r>
      <w:r w:rsidR="00217C05">
        <w:t xml:space="preserve">RIGHT click and select ‘Send via NHSmail.’ Confirm the pharmacy that the patient will be sent to and </w:t>
      </w:r>
      <w:r w:rsidR="00B5110B">
        <w:t>press ‘Ok.’</w:t>
      </w:r>
    </w:p>
    <w:p w14:paraId="16B46492" w14:textId="12F46D44" w:rsidR="001E6090" w:rsidRDefault="00781E3D" w:rsidP="00A80145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6BA7F90F" wp14:editId="10FAC999">
            <wp:extent cx="5731510" cy="3221355"/>
            <wp:effectExtent l="0" t="0" r="254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D142" w14:textId="072AF737" w:rsidR="00B5110B" w:rsidRDefault="00B5110B">
      <w:r>
        <w:br w:type="page"/>
      </w:r>
    </w:p>
    <w:p w14:paraId="165AB500" w14:textId="7A8D2F43" w:rsidR="001E6090" w:rsidRDefault="00B5110B" w:rsidP="00B5110B">
      <w:pPr>
        <w:pStyle w:val="ListParagraph"/>
        <w:numPr>
          <w:ilvl w:val="0"/>
          <w:numId w:val="1"/>
        </w:numPr>
      </w:pPr>
      <w:r>
        <w:lastRenderedPageBreak/>
        <w:t>Finally you will be back on the home screen of the patient and</w:t>
      </w:r>
      <w:r w:rsidR="00E70150">
        <w:t xml:space="preserve"> you click on ‘Save</w:t>
      </w:r>
      <w:r w:rsidR="002C569C">
        <w:t>.’ This will send the Word document that was created to the pharmacy.</w:t>
      </w:r>
    </w:p>
    <w:p w14:paraId="129DBE2C" w14:textId="47671542" w:rsidR="001E6090" w:rsidRDefault="00E70150" w:rsidP="00A80145"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3F1F958" wp14:editId="1C70FBBB">
            <wp:extent cx="5731510" cy="3221355"/>
            <wp:effectExtent l="0" t="0" r="254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5329" w14:textId="055C0239" w:rsidR="001E6090" w:rsidRDefault="001E6090" w:rsidP="00A80145"/>
    <w:p w14:paraId="35CDEC45" w14:textId="37EDE94F" w:rsidR="001E6090" w:rsidRDefault="001E6090" w:rsidP="00A80145"/>
    <w:p w14:paraId="3D1C5829" w14:textId="036EFC48" w:rsidR="001E6090" w:rsidRDefault="001E6090" w:rsidP="00A80145"/>
    <w:p w14:paraId="53D11266" w14:textId="16BBAE65" w:rsidR="001E6090" w:rsidRDefault="001E6090" w:rsidP="00A80145"/>
    <w:p w14:paraId="391E1C47" w14:textId="532FA37D" w:rsidR="001E6090" w:rsidRDefault="001E6090" w:rsidP="00A80145"/>
    <w:p w14:paraId="659FC820" w14:textId="3DCD6C09" w:rsidR="001E6090" w:rsidRDefault="001E6090" w:rsidP="00A80145"/>
    <w:p w14:paraId="0CB66B24" w14:textId="77777777" w:rsidR="001E6090" w:rsidRDefault="001E6090" w:rsidP="00A80145"/>
    <w:sectPr w:rsidR="001E60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B1079"/>
    <w:multiLevelType w:val="hybridMultilevel"/>
    <w:tmpl w:val="61BCC7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CFA"/>
    <w:rsid w:val="00084B85"/>
    <w:rsid w:val="00114DB6"/>
    <w:rsid w:val="001B708E"/>
    <w:rsid w:val="001E6090"/>
    <w:rsid w:val="00217C05"/>
    <w:rsid w:val="002C569C"/>
    <w:rsid w:val="003C64EB"/>
    <w:rsid w:val="003D4A7C"/>
    <w:rsid w:val="00462656"/>
    <w:rsid w:val="00526D92"/>
    <w:rsid w:val="005A6CFA"/>
    <w:rsid w:val="00680780"/>
    <w:rsid w:val="00704BA1"/>
    <w:rsid w:val="00781E3D"/>
    <w:rsid w:val="009C39B2"/>
    <w:rsid w:val="00A80145"/>
    <w:rsid w:val="00B5110B"/>
    <w:rsid w:val="00BB5D35"/>
    <w:rsid w:val="00BB6434"/>
    <w:rsid w:val="00BB7A4A"/>
    <w:rsid w:val="00C63195"/>
    <w:rsid w:val="00CE4818"/>
    <w:rsid w:val="00CE5C40"/>
    <w:rsid w:val="00CF3E1F"/>
    <w:rsid w:val="00D363A1"/>
    <w:rsid w:val="00DE5D7C"/>
    <w:rsid w:val="00E70150"/>
    <w:rsid w:val="00EB762E"/>
    <w:rsid w:val="00ED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3790E"/>
  <w15:chartTrackingRefBased/>
  <w15:docId w15:val="{9208BCC4-3B10-43BC-BA80-3BB5E695E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4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03064f9-395c-4c38-b5f5-0f01db21706a" TargetMode="External"/><Relationship Id="rId13" Type="http://schemas.openxmlformats.org/officeDocument/2006/relationships/image" Target="media/image5.png"/><Relationship Id="rId18" Type="http://schemas.openxmlformats.org/officeDocument/2006/relationships/image" Target="cid:a2ea22e6-67bd-4126-9ff3-83a8f419df41" TargetMode="External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cid:75f8c027-7d34-4a47-bd30-ce783532b646" TargetMode="External"/><Relationship Id="rId17" Type="http://schemas.openxmlformats.org/officeDocument/2006/relationships/image" Target="media/image7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cid:177a1c11-b11a-43ab-8175-68b9987435e4" TargetMode="External"/><Relationship Id="rId20" Type="http://schemas.openxmlformats.org/officeDocument/2006/relationships/image" Target="cid:165501fa-9744-4035-91cd-56ee46545819" TargetMode="External"/><Relationship Id="rId1" Type="http://schemas.openxmlformats.org/officeDocument/2006/relationships/numbering" Target="numbering.xml"/><Relationship Id="rId6" Type="http://schemas.openxmlformats.org/officeDocument/2006/relationships/image" Target="cid:511cf898-e5ee-420e-93d1-9202f058285f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cid:b6927aa9-4233-4051-b1af-93438fcde8a7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fc5b8120-4834-47d9-b8cc-9b27b57f4732" TargetMode="External"/><Relationship Id="rId22" Type="http://schemas.openxmlformats.org/officeDocument/2006/relationships/image" Target="cid:9726be3a-409d-4267-b116-d6339ee4e016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A1162D3EB3E245B47708C9F5F58222" ma:contentTypeVersion="16" ma:contentTypeDescription="Create a new document." ma:contentTypeScope="" ma:versionID="aac211a9a2382ea2a1829bcc0f9de56c">
  <xsd:schema xmlns:xsd="http://www.w3.org/2001/XMLSchema" xmlns:xs="http://www.w3.org/2001/XMLSchema" xmlns:p="http://schemas.microsoft.com/office/2006/metadata/properties" xmlns:ns2="f6f739ee-5a9a-49d1-b8fa-f6c3c1962166" xmlns:ns3="d69f7a41-b851-454c-b87a-f1eb2f485d8c" targetNamespace="http://schemas.microsoft.com/office/2006/metadata/properties" ma:root="true" ma:fieldsID="73cf1ad8892690dfbd8765526d26b0f1" ns2:_="" ns3:_="">
    <xsd:import namespace="f6f739ee-5a9a-49d1-b8fa-f6c3c1962166"/>
    <xsd:import namespace="d69f7a41-b851-454c-b87a-f1eb2f485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739ee-5a9a-49d1-b8fa-f6c3c19621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c19c0c5-c8e9-4d95-9330-ca4f356ffa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f7a41-b851-454c-b87a-f1eb2f485d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f7a641-d185-4af2-b4bf-fc18035dfc54}" ma:internalName="TaxCatchAll" ma:showField="CatchAllData" ma:web="d69f7a41-b851-454c-b87a-f1eb2f485d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9f7a41-b851-454c-b87a-f1eb2f485d8c" xsi:nil="true"/>
    <lcf76f155ced4ddcb4097134ff3c332f xmlns="f6f739ee-5a9a-49d1-b8fa-f6c3c19621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59B2F4-A9F8-4613-80EB-5F6A255A6D4C}"/>
</file>

<file path=customXml/itemProps2.xml><?xml version="1.0" encoding="utf-8"?>
<ds:datastoreItem xmlns:ds="http://schemas.openxmlformats.org/officeDocument/2006/customXml" ds:itemID="{C08FA318-6F41-476D-9829-66126BF14263}"/>
</file>

<file path=customXml/itemProps3.xml><?xml version="1.0" encoding="utf-8"?>
<ds:datastoreItem xmlns:ds="http://schemas.openxmlformats.org/officeDocument/2006/customXml" ds:itemID="{80540D39-D428-402B-90FE-0A07CD4D0A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 Raje</dc:creator>
  <cp:keywords/>
  <dc:description/>
  <cp:lastModifiedBy>Mo Raje</cp:lastModifiedBy>
  <cp:revision>28</cp:revision>
  <dcterms:created xsi:type="dcterms:W3CDTF">2022-02-12T13:17:00Z</dcterms:created>
  <dcterms:modified xsi:type="dcterms:W3CDTF">2022-02-12T13:34:00Z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0x010100F0A1162D3EB3E245B47708C9F5F58222</vt:lpwstr>
  </property>
</Properties>
</file>